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04" w:rsidRDefault="00156F04" w:rsidP="00156F04">
      <w:pPr>
        <w:pStyle w:val="ConsPlusTitle"/>
        <w:jc w:val="center"/>
      </w:pPr>
      <w:r>
        <w:t>ЗАКОН</w:t>
      </w:r>
    </w:p>
    <w:p w:rsidR="00156F04" w:rsidRDefault="00156F04" w:rsidP="00156F04">
      <w:pPr>
        <w:pStyle w:val="ConsPlusTitle"/>
        <w:jc w:val="both"/>
      </w:pPr>
    </w:p>
    <w:p w:rsidR="00156F04" w:rsidRDefault="00156F04" w:rsidP="00156F04">
      <w:pPr>
        <w:pStyle w:val="ConsPlusTitle"/>
        <w:jc w:val="center"/>
      </w:pPr>
      <w:r>
        <w:t>ЗАБАЙКАЛЬСКОГО КРАЯ</w:t>
      </w:r>
    </w:p>
    <w:p w:rsidR="00156F04" w:rsidRDefault="00156F04" w:rsidP="00156F04">
      <w:pPr>
        <w:pStyle w:val="ConsPlusTitle"/>
        <w:jc w:val="both"/>
      </w:pPr>
    </w:p>
    <w:p w:rsidR="00156F04" w:rsidRDefault="00156F04" w:rsidP="00156F04">
      <w:pPr>
        <w:pStyle w:val="ConsPlusTitle"/>
        <w:jc w:val="center"/>
      </w:pPr>
      <w:r>
        <w:t>О БЮДЖЕТЕ ЗАБАЙКАЛЬСКОГО КРАЯ НА 2019 ГОД И ПЛАНОВЫЙ ПЕРИОД</w:t>
      </w:r>
    </w:p>
    <w:p w:rsidR="00156F04" w:rsidRDefault="00156F04" w:rsidP="00156F04">
      <w:pPr>
        <w:pStyle w:val="ConsPlusTitle"/>
        <w:jc w:val="center"/>
      </w:pPr>
      <w:r>
        <w:t>2020 И 2021 ГОДОВ</w:t>
      </w:r>
    </w:p>
    <w:p w:rsidR="00156F04" w:rsidRDefault="00156F04" w:rsidP="00156F04">
      <w:pPr>
        <w:pStyle w:val="ConsPlusNormal"/>
        <w:jc w:val="both"/>
      </w:pPr>
    </w:p>
    <w:p w:rsidR="00156F04" w:rsidRDefault="00156F04" w:rsidP="00156F04">
      <w:pPr>
        <w:pStyle w:val="ConsPlusNormal"/>
        <w:jc w:val="right"/>
      </w:pPr>
      <w:r>
        <w:t>Принят</w:t>
      </w:r>
    </w:p>
    <w:p w:rsidR="00156F04" w:rsidRDefault="00156F04" w:rsidP="00156F04">
      <w:pPr>
        <w:pStyle w:val="ConsPlusNormal"/>
        <w:jc w:val="right"/>
      </w:pPr>
      <w:r>
        <w:t>Законодательным Собранием</w:t>
      </w:r>
    </w:p>
    <w:p w:rsidR="00156F04" w:rsidRDefault="00156F04" w:rsidP="00156F04">
      <w:pPr>
        <w:pStyle w:val="ConsPlusNormal"/>
        <w:jc w:val="right"/>
      </w:pPr>
      <w:r>
        <w:t>Забайкальского края</w:t>
      </w:r>
    </w:p>
    <w:p w:rsidR="00156F04" w:rsidRDefault="00156F04" w:rsidP="00156F04">
      <w:pPr>
        <w:pStyle w:val="ConsPlusNormal"/>
        <w:jc w:val="right"/>
      </w:pPr>
      <w:r>
        <w:t>19 декабря 2018 года</w:t>
      </w:r>
    </w:p>
    <w:p w:rsidR="00156F04" w:rsidRDefault="00156F04" w:rsidP="00156F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6F04" w:rsidTr="003851D8">
        <w:trPr>
          <w:jc w:val="center"/>
        </w:trPr>
        <w:tc>
          <w:tcPr>
            <w:tcW w:w="9294" w:type="dxa"/>
            <w:tcBorders>
              <w:top w:val="nil"/>
              <w:left w:val="single" w:sz="24" w:space="0" w:color="CED3F1"/>
              <w:bottom w:val="nil"/>
              <w:right w:val="single" w:sz="24" w:space="0" w:color="F4F3F8"/>
            </w:tcBorders>
            <w:shd w:val="clear" w:color="auto" w:fill="F4F3F8"/>
          </w:tcPr>
          <w:p w:rsidR="00156F04" w:rsidRDefault="00156F04" w:rsidP="003851D8">
            <w:pPr>
              <w:pStyle w:val="ConsPlusNormal"/>
              <w:jc w:val="center"/>
            </w:pPr>
            <w:r>
              <w:rPr>
                <w:color w:val="392C69"/>
              </w:rPr>
              <w:t>Список изменяющих документов</w:t>
            </w:r>
          </w:p>
          <w:p w:rsidR="00156F04" w:rsidRDefault="00156F04" w:rsidP="003851D8">
            <w:pPr>
              <w:pStyle w:val="ConsPlusNormal"/>
              <w:jc w:val="center"/>
            </w:pPr>
            <w:r>
              <w:rPr>
                <w:color w:val="392C69"/>
              </w:rPr>
              <w:t>(в ред. Законов Забайкальского края</w:t>
            </w:r>
          </w:p>
          <w:p w:rsidR="00156F04" w:rsidRDefault="00156F04" w:rsidP="003851D8">
            <w:pPr>
              <w:pStyle w:val="ConsPlusNormal"/>
              <w:jc w:val="center"/>
            </w:pPr>
            <w:r>
              <w:rPr>
                <w:color w:val="392C69"/>
              </w:rPr>
              <w:t xml:space="preserve">от 19.02.2019 </w:t>
            </w:r>
            <w:hyperlink r:id="rId5" w:history="1">
              <w:r>
                <w:rPr>
                  <w:color w:val="0000FF"/>
                </w:rPr>
                <w:t>N 1691-ЗЗК</w:t>
              </w:r>
            </w:hyperlink>
            <w:r>
              <w:rPr>
                <w:color w:val="392C69"/>
              </w:rPr>
              <w:t xml:space="preserve">, от 06.06.2019 </w:t>
            </w:r>
            <w:hyperlink r:id="rId6" w:history="1">
              <w:r>
                <w:rPr>
                  <w:color w:val="0000FF"/>
                </w:rPr>
                <w:t>N 1729-ЗЗК</w:t>
              </w:r>
            </w:hyperlink>
            <w:r>
              <w:rPr>
                <w:color w:val="392C69"/>
              </w:rPr>
              <w:t>,</w:t>
            </w:r>
          </w:p>
          <w:p w:rsidR="00156F04" w:rsidRDefault="00156F04" w:rsidP="003851D8">
            <w:pPr>
              <w:pStyle w:val="ConsPlusNormal"/>
              <w:jc w:val="center"/>
            </w:pPr>
            <w:r>
              <w:rPr>
                <w:color w:val="392C69"/>
              </w:rPr>
              <w:t xml:space="preserve">от 17.09.2019 </w:t>
            </w:r>
            <w:hyperlink r:id="rId7" w:history="1">
              <w:r>
                <w:rPr>
                  <w:color w:val="0000FF"/>
                </w:rPr>
                <w:t>N 1761-ЗЗК</w:t>
              </w:r>
            </w:hyperlink>
            <w:r>
              <w:rPr>
                <w:color w:val="392C69"/>
              </w:rPr>
              <w:t xml:space="preserve">, от 01.11.2019 </w:t>
            </w:r>
            <w:hyperlink r:id="rId8" w:history="1">
              <w:r>
                <w:rPr>
                  <w:color w:val="0000FF"/>
                </w:rPr>
                <w:t>N 1768-ЗЗК</w:t>
              </w:r>
            </w:hyperlink>
            <w:r>
              <w:rPr>
                <w:color w:val="392C69"/>
              </w:rPr>
              <w:t>,</w:t>
            </w:r>
          </w:p>
          <w:p w:rsidR="00156F04" w:rsidRDefault="00156F04" w:rsidP="003851D8">
            <w:pPr>
              <w:pStyle w:val="ConsPlusNormal"/>
              <w:jc w:val="center"/>
            </w:pPr>
            <w:r>
              <w:rPr>
                <w:color w:val="392C69"/>
              </w:rPr>
              <w:t xml:space="preserve">от 18.12.2019 </w:t>
            </w:r>
            <w:hyperlink r:id="rId9" w:history="1">
              <w:r>
                <w:rPr>
                  <w:color w:val="0000FF"/>
                </w:rPr>
                <w:t>N 1777-ЗЗК</w:t>
              </w:r>
            </w:hyperlink>
            <w:r>
              <w:rPr>
                <w:color w:val="392C69"/>
              </w:rPr>
              <w:t>)</w:t>
            </w:r>
          </w:p>
        </w:tc>
      </w:tr>
    </w:tbl>
    <w:p w:rsidR="00156F04" w:rsidRDefault="00156F04" w:rsidP="00156F04">
      <w:pPr>
        <w:pStyle w:val="ConsPlusNormal"/>
        <w:jc w:val="both"/>
      </w:pPr>
    </w:p>
    <w:p w:rsidR="00156F04" w:rsidRDefault="00156F04" w:rsidP="00156F04">
      <w:pPr>
        <w:pStyle w:val="ConsPlusTitle"/>
        <w:ind w:firstLine="540"/>
        <w:jc w:val="both"/>
        <w:outlineLvl w:val="1"/>
      </w:pPr>
      <w:r>
        <w:t>Статья 1. Основные характеристики бюджета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1. Утвердить основные характеристики бюджета края на 2019 год:</w:t>
      </w:r>
    </w:p>
    <w:p w:rsidR="00156F04" w:rsidRDefault="00156F04" w:rsidP="00156F04">
      <w:pPr>
        <w:pStyle w:val="ConsPlusNormal"/>
        <w:spacing w:before="220"/>
        <w:ind w:firstLine="540"/>
        <w:jc w:val="both"/>
      </w:pPr>
      <w:r>
        <w:t>1) общий объем доходов бюджета края в сумме 78 327 480,8 тыс. рублей, в том числе безвозмездные поступления в сумме 39 912 743,6 тыс. рублей;</w:t>
      </w:r>
    </w:p>
    <w:p w:rsidR="00156F04" w:rsidRDefault="00156F04" w:rsidP="00156F04">
      <w:pPr>
        <w:pStyle w:val="ConsPlusNormal"/>
        <w:jc w:val="both"/>
      </w:pPr>
      <w:r>
        <w:t xml:space="preserve">(в ред. Законов Забайкальского края от 19.02.2019 </w:t>
      </w:r>
      <w:hyperlink r:id="rId10" w:history="1">
        <w:r>
          <w:rPr>
            <w:color w:val="0000FF"/>
          </w:rPr>
          <w:t>N 1691-ЗЗК</w:t>
        </w:r>
      </w:hyperlink>
      <w:r>
        <w:t xml:space="preserve">, от 06.06.2019 </w:t>
      </w:r>
      <w:hyperlink r:id="rId11" w:history="1">
        <w:r>
          <w:rPr>
            <w:color w:val="0000FF"/>
          </w:rPr>
          <w:t>N 1729-ЗЗК</w:t>
        </w:r>
      </w:hyperlink>
      <w:r>
        <w:t xml:space="preserve">, от 17.09.2019 </w:t>
      </w:r>
      <w:hyperlink r:id="rId12" w:history="1">
        <w:r>
          <w:rPr>
            <w:color w:val="0000FF"/>
          </w:rPr>
          <w:t>N 1761-ЗЗК</w:t>
        </w:r>
      </w:hyperlink>
      <w:r>
        <w:t xml:space="preserve">, от 01.11.2019 </w:t>
      </w:r>
      <w:hyperlink r:id="rId13" w:history="1">
        <w:r>
          <w:rPr>
            <w:color w:val="0000FF"/>
          </w:rPr>
          <w:t>N 1768-ЗЗК</w:t>
        </w:r>
      </w:hyperlink>
      <w:r>
        <w:t xml:space="preserve">, от 18.12.2019 </w:t>
      </w:r>
      <w:hyperlink r:id="rId14" w:history="1">
        <w:r>
          <w:rPr>
            <w:color w:val="0000FF"/>
          </w:rPr>
          <w:t>N 1777-ЗЗК</w:t>
        </w:r>
      </w:hyperlink>
      <w:r>
        <w:t>)</w:t>
      </w:r>
    </w:p>
    <w:p w:rsidR="00156F04" w:rsidRDefault="00156F04" w:rsidP="00156F04">
      <w:pPr>
        <w:pStyle w:val="ConsPlusNormal"/>
        <w:spacing w:before="220"/>
        <w:ind w:firstLine="540"/>
        <w:jc w:val="both"/>
      </w:pPr>
      <w:r>
        <w:t>2) общий объем расходов бюджета края в сумме 78 685 297,4 тыс. рублей;</w:t>
      </w:r>
    </w:p>
    <w:p w:rsidR="00156F04" w:rsidRDefault="00156F04" w:rsidP="00156F04">
      <w:pPr>
        <w:pStyle w:val="ConsPlusNormal"/>
        <w:jc w:val="both"/>
      </w:pPr>
      <w:r>
        <w:t xml:space="preserve">(в ред. Законов Забайкальского края от 19.02.2019 </w:t>
      </w:r>
      <w:hyperlink r:id="rId15" w:history="1">
        <w:r>
          <w:rPr>
            <w:color w:val="0000FF"/>
          </w:rPr>
          <w:t>N 1691-ЗЗК</w:t>
        </w:r>
      </w:hyperlink>
      <w:r>
        <w:t xml:space="preserve">, от 06.06.2019 </w:t>
      </w:r>
      <w:hyperlink r:id="rId16" w:history="1">
        <w:r>
          <w:rPr>
            <w:color w:val="0000FF"/>
          </w:rPr>
          <w:t>N 1729-ЗЗК</w:t>
        </w:r>
      </w:hyperlink>
      <w:r>
        <w:t xml:space="preserve">, от 17.09.2019 </w:t>
      </w:r>
      <w:hyperlink r:id="rId17" w:history="1">
        <w:r>
          <w:rPr>
            <w:color w:val="0000FF"/>
          </w:rPr>
          <w:t>N 1761-ЗЗК</w:t>
        </w:r>
      </w:hyperlink>
      <w:r>
        <w:t xml:space="preserve">, от 01.11.2019 </w:t>
      </w:r>
      <w:hyperlink r:id="rId18" w:history="1">
        <w:r>
          <w:rPr>
            <w:color w:val="0000FF"/>
          </w:rPr>
          <w:t>N 1768-ЗЗК</w:t>
        </w:r>
      </w:hyperlink>
      <w:r>
        <w:t xml:space="preserve">, от 18.12.2019 </w:t>
      </w:r>
      <w:hyperlink r:id="rId19" w:history="1">
        <w:r>
          <w:rPr>
            <w:color w:val="0000FF"/>
          </w:rPr>
          <w:t>N 1777-ЗЗК</w:t>
        </w:r>
      </w:hyperlink>
      <w:r>
        <w:t>)</w:t>
      </w:r>
    </w:p>
    <w:p w:rsidR="00156F04" w:rsidRDefault="00156F04" w:rsidP="00156F04">
      <w:pPr>
        <w:pStyle w:val="ConsPlusNormal"/>
        <w:spacing w:before="220"/>
        <w:ind w:firstLine="540"/>
        <w:jc w:val="both"/>
      </w:pPr>
      <w:r>
        <w:t>3) дефицит бюджета края в сумме 357 816,6 тыс. рублей.</w:t>
      </w:r>
    </w:p>
    <w:p w:rsidR="00156F04" w:rsidRDefault="00156F04" w:rsidP="00156F04">
      <w:pPr>
        <w:pStyle w:val="ConsPlusNormal"/>
        <w:jc w:val="both"/>
      </w:pPr>
      <w:r>
        <w:t xml:space="preserve">(в ред. Законов Забайкальского края от 06.06.2019 </w:t>
      </w:r>
      <w:hyperlink r:id="rId20" w:history="1">
        <w:r>
          <w:rPr>
            <w:color w:val="0000FF"/>
          </w:rPr>
          <w:t>N 1729-ЗЗК</w:t>
        </w:r>
      </w:hyperlink>
      <w:r>
        <w:t xml:space="preserve">, от 01.11.2019 </w:t>
      </w:r>
      <w:hyperlink r:id="rId21" w:history="1">
        <w:r>
          <w:rPr>
            <w:color w:val="0000FF"/>
          </w:rPr>
          <w:t>N 1768-ЗЗК</w:t>
        </w:r>
      </w:hyperlink>
      <w:r>
        <w:t xml:space="preserve">, от 18.12.2019 </w:t>
      </w:r>
      <w:hyperlink r:id="rId22" w:history="1">
        <w:r>
          <w:rPr>
            <w:color w:val="0000FF"/>
          </w:rPr>
          <w:t>N 1777-ЗЗК</w:t>
        </w:r>
      </w:hyperlink>
      <w:r>
        <w:t>)</w:t>
      </w:r>
    </w:p>
    <w:p w:rsidR="00156F04" w:rsidRDefault="00156F04" w:rsidP="00156F04">
      <w:pPr>
        <w:pStyle w:val="ConsPlusNormal"/>
        <w:spacing w:before="220"/>
        <w:ind w:firstLine="540"/>
        <w:jc w:val="both"/>
      </w:pPr>
      <w:r>
        <w:t>2. Утвердить основные характеристики бюджета края на плановый период 2020 и 2021 годов:</w:t>
      </w:r>
    </w:p>
    <w:p w:rsidR="00156F04" w:rsidRDefault="00156F04" w:rsidP="00156F04">
      <w:pPr>
        <w:pStyle w:val="ConsPlusNormal"/>
        <w:spacing w:before="220"/>
        <w:ind w:firstLine="540"/>
        <w:jc w:val="both"/>
      </w:pPr>
      <w:r>
        <w:t>1) общий объем доходов бюджета края на 2020 год в сумме 56 545 758,8 тыс. рублей и на 2021 год в сумме 59 405 983,2 тыс. рублей, в том числе безвозмездные поступления 19 716 483,9 тыс. рублей и 18 333 058,2 тыс. рублей соответственно;</w:t>
      </w:r>
    </w:p>
    <w:p w:rsidR="00156F04" w:rsidRDefault="00156F04" w:rsidP="00156F04">
      <w:pPr>
        <w:pStyle w:val="ConsPlusNormal"/>
        <w:jc w:val="both"/>
      </w:pPr>
      <w:r>
        <w:t xml:space="preserve">(в ред. Законов Забайкальского края от 19.02.2019 </w:t>
      </w:r>
      <w:hyperlink r:id="rId23" w:history="1">
        <w:r>
          <w:rPr>
            <w:color w:val="0000FF"/>
          </w:rPr>
          <w:t>N 1691-ЗЗК</w:t>
        </w:r>
      </w:hyperlink>
      <w:r>
        <w:t xml:space="preserve">, от 06.06.2019 </w:t>
      </w:r>
      <w:hyperlink r:id="rId24" w:history="1">
        <w:r>
          <w:rPr>
            <w:color w:val="0000FF"/>
          </w:rPr>
          <w:t>N 1729-ЗЗК</w:t>
        </w:r>
      </w:hyperlink>
      <w:r>
        <w:t xml:space="preserve">, от 17.09.2019 </w:t>
      </w:r>
      <w:hyperlink r:id="rId25" w:history="1">
        <w:r>
          <w:rPr>
            <w:color w:val="0000FF"/>
          </w:rPr>
          <w:t>N 1761-ЗЗК</w:t>
        </w:r>
      </w:hyperlink>
      <w:r>
        <w:t>)</w:t>
      </w:r>
    </w:p>
    <w:p w:rsidR="00156F04" w:rsidRDefault="00156F04" w:rsidP="00156F04">
      <w:pPr>
        <w:pStyle w:val="ConsPlusNormal"/>
        <w:spacing w:before="220"/>
        <w:ind w:firstLine="540"/>
        <w:jc w:val="both"/>
      </w:pPr>
      <w:r>
        <w:t>2) общий объем расходов бюджета края на 2020 год в сумме 56 545 758,8 тыс. рублей, в том числе условно утверждаемые расходы в сумме 1 100 000,0 тыс. рублей, и на 2021 год в сумме 59 405 983,2 тыс. рублей, в том числе условно утверждаемые расходы в сумме 2 380 000,0 тыс. рублей;</w:t>
      </w:r>
    </w:p>
    <w:p w:rsidR="00156F04" w:rsidRDefault="00156F04" w:rsidP="00156F04">
      <w:pPr>
        <w:pStyle w:val="ConsPlusNormal"/>
        <w:jc w:val="both"/>
      </w:pPr>
      <w:r>
        <w:t xml:space="preserve">(в ред. Законов Забайкальского края от 19.02.2019 </w:t>
      </w:r>
      <w:hyperlink r:id="rId26" w:history="1">
        <w:r>
          <w:rPr>
            <w:color w:val="0000FF"/>
          </w:rPr>
          <w:t>N 1691-ЗЗК</w:t>
        </w:r>
      </w:hyperlink>
      <w:r>
        <w:t xml:space="preserve">, от 06.06.2019 </w:t>
      </w:r>
      <w:hyperlink r:id="rId27" w:history="1">
        <w:r>
          <w:rPr>
            <w:color w:val="0000FF"/>
          </w:rPr>
          <w:t>N 1729-ЗЗК</w:t>
        </w:r>
      </w:hyperlink>
      <w:r>
        <w:t xml:space="preserve">, от 17.09.2019 </w:t>
      </w:r>
      <w:hyperlink r:id="rId28" w:history="1">
        <w:r>
          <w:rPr>
            <w:color w:val="0000FF"/>
          </w:rPr>
          <w:t>N 1761-ЗЗК</w:t>
        </w:r>
      </w:hyperlink>
      <w:r>
        <w:t>)</w:t>
      </w:r>
    </w:p>
    <w:p w:rsidR="00156F04" w:rsidRDefault="00156F04" w:rsidP="00156F04">
      <w:pPr>
        <w:pStyle w:val="ConsPlusNormal"/>
        <w:spacing w:before="220"/>
        <w:ind w:firstLine="540"/>
        <w:jc w:val="both"/>
      </w:pPr>
      <w:r>
        <w:t>3) дефицит бюджета края на 2020 год в сумме 0,0 тыс. рублей и на 2021 год в сумме 0,0 тыс. рублей.</w:t>
      </w:r>
    </w:p>
    <w:p w:rsidR="00156F04" w:rsidRDefault="00156F04" w:rsidP="00156F04">
      <w:pPr>
        <w:pStyle w:val="ConsPlusNormal"/>
        <w:jc w:val="both"/>
      </w:pPr>
    </w:p>
    <w:p w:rsidR="00156F04" w:rsidRDefault="00156F04" w:rsidP="00156F04">
      <w:pPr>
        <w:pStyle w:val="ConsPlusTitle"/>
        <w:ind w:firstLine="540"/>
        <w:jc w:val="both"/>
        <w:outlineLvl w:val="1"/>
      </w:pPr>
      <w:r>
        <w:t>Статья 2. Главные администраторы доходов бюджета края и главные администраторы источников финансирования дефицита бюджета края</w:t>
      </w:r>
    </w:p>
    <w:p w:rsidR="00156F04" w:rsidRDefault="00156F04" w:rsidP="00156F04">
      <w:pPr>
        <w:pStyle w:val="ConsPlusNormal"/>
        <w:jc w:val="both"/>
      </w:pPr>
    </w:p>
    <w:p w:rsidR="00156F04" w:rsidRDefault="00156F04" w:rsidP="00156F04">
      <w:pPr>
        <w:pStyle w:val="ConsPlusNormal"/>
        <w:ind w:firstLine="540"/>
        <w:jc w:val="both"/>
      </w:pPr>
      <w:r>
        <w:t xml:space="preserve">1. Утвердить </w:t>
      </w:r>
      <w:hyperlink w:anchor="P318"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156F04" w:rsidRDefault="00156F04" w:rsidP="00156F04">
      <w:pPr>
        <w:pStyle w:val="ConsPlusNormal"/>
        <w:spacing w:before="220"/>
        <w:ind w:firstLine="540"/>
        <w:jc w:val="both"/>
      </w:pPr>
      <w:r>
        <w:t xml:space="preserve">2. Утвердить </w:t>
      </w:r>
      <w:hyperlink w:anchor="P647"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156F04" w:rsidRDefault="00156F04" w:rsidP="00156F04">
      <w:pPr>
        <w:pStyle w:val="ConsPlusNormal"/>
        <w:spacing w:before="220"/>
        <w:ind w:firstLine="540"/>
        <w:jc w:val="both"/>
      </w:pPr>
      <w:r>
        <w:t xml:space="preserve">Утвердить </w:t>
      </w:r>
      <w:hyperlink w:anchor="P1437"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156F04" w:rsidRDefault="00156F04" w:rsidP="00156F04">
      <w:pPr>
        <w:pStyle w:val="ConsPlusNormal"/>
        <w:spacing w:before="220"/>
        <w:ind w:firstLine="540"/>
        <w:jc w:val="both"/>
      </w:pPr>
      <w:r>
        <w:t xml:space="preserve">3. Утвердить </w:t>
      </w:r>
      <w:hyperlink w:anchor="P2178" w:history="1">
        <w:r>
          <w:rPr>
            <w:color w:val="0000FF"/>
          </w:rPr>
          <w:t>перечень</w:t>
        </w:r>
      </w:hyperlink>
      <w:r>
        <w:t xml:space="preserve"> главных администраторов источников финансирования дефицита бюджета края - исполнительных органов государственной власти Забайкальского края согласно приложению 3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3. Источники финансирования дефицита бюджета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 xml:space="preserve">Утвердить источники финансирования дефицита бюджета края на 2019 год согласно </w:t>
      </w:r>
      <w:hyperlink w:anchor="P2257" w:history="1">
        <w:r>
          <w:rPr>
            <w:color w:val="0000FF"/>
          </w:rPr>
          <w:t>приложению 4</w:t>
        </w:r>
      </w:hyperlink>
      <w:r>
        <w:t xml:space="preserve"> к настоящему Закону края и плановый период 2020 и 2021 годов согласно </w:t>
      </w:r>
      <w:hyperlink w:anchor="P2451" w:history="1">
        <w:r>
          <w:rPr>
            <w:color w:val="0000FF"/>
          </w:rPr>
          <w:t>приложению 5</w:t>
        </w:r>
      </w:hyperlink>
      <w:r>
        <w:t xml:space="preserve">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 xml:space="preserve">1. Утвердить </w:t>
      </w:r>
      <w:hyperlink w:anchor="P2690"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 согласно приложению 6 к настоящему Закону края.</w:t>
      </w:r>
    </w:p>
    <w:p w:rsidR="00156F04" w:rsidRDefault="00156F04" w:rsidP="00156F04">
      <w:pPr>
        <w:pStyle w:val="ConsPlusNormal"/>
        <w:spacing w:before="22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бюджеты муниципальных районов (городских округов), заменяющие часть дотаций на выравнивание бюджетной обеспеченности муниципальных районов (городских округов), на 2019 год согласно </w:t>
      </w:r>
      <w:hyperlink w:anchor="P3740" w:history="1">
        <w:r>
          <w:rPr>
            <w:color w:val="0000FF"/>
          </w:rPr>
          <w:t>приложению 7</w:t>
        </w:r>
      </w:hyperlink>
      <w:r>
        <w:t xml:space="preserve"> к настоящему Закону края и плановый период 2020 и 2021 годов согласно </w:t>
      </w:r>
      <w:hyperlink w:anchor="P3869" w:history="1">
        <w:r>
          <w:rPr>
            <w:color w:val="0000FF"/>
          </w:rPr>
          <w:t>приложению 8</w:t>
        </w:r>
      </w:hyperlink>
      <w:r>
        <w:t xml:space="preserve"> к настоящему Закону края.</w:t>
      </w:r>
    </w:p>
    <w:p w:rsidR="00156F04" w:rsidRDefault="00156F04" w:rsidP="00156F04">
      <w:pPr>
        <w:pStyle w:val="ConsPlusNormal"/>
        <w:spacing w:before="220"/>
        <w:ind w:firstLine="540"/>
        <w:jc w:val="both"/>
      </w:pPr>
      <w:r>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на 2019 год согласно </w:t>
      </w:r>
      <w:hyperlink w:anchor="P4035" w:history="1">
        <w:r>
          <w:rPr>
            <w:color w:val="0000FF"/>
          </w:rPr>
          <w:t>приложению 9</w:t>
        </w:r>
      </w:hyperlink>
      <w:r>
        <w:t xml:space="preserve"> к настоящему Закону края и плановый период 2020 и 2021 годов согласно </w:t>
      </w:r>
      <w:hyperlink w:anchor="P4478" w:history="1">
        <w:r>
          <w:rPr>
            <w:color w:val="0000FF"/>
          </w:rPr>
          <w:t>приложению 10</w:t>
        </w:r>
      </w:hyperlink>
      <w:r>
        <w:t xml:space="preserve">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lastRenderedPageBreak/>
        <w:t>Статья 5. Объемы межбюджетных трансфертов, получаемых из других бюджетов бюджетной системы Российской Федерации, в 2019 году и плановом периоде 2020 и 2021 годов</w:t>
      </w:r>
    </w:p>
    <w:p w:rsidR="00156F04" w:rsidRDefault="00156F04" w:rsidP="00156F04">
      <w:pPr>
        <w:pStyle w:val="ConsPlusNormal"/>
        <w:jc w:val="both"/>
      </w:pPr>
    </w:p>
    <w:p w:rsidR="00156F04" w:rsidRDefault="00156F04" w:rsidP="00156F04">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2019 году в сумме 39 651 061,9 тыс. рублей, в 2020 году в сумме 19 716 483,9 тыс. рублей, в 2021 году в сумме 18 333 058,2 тыс. рублей.</w:t>
      </w:r>
    </w:p>
    <w:p w:rsidR="00156F04" w:rsidRDefault="00156F04" w:rsidP="00156F04">
      <w:pPr>
        <w:pStyle w:val="ConsPlusNormal"/>
        <w:jc w:val="both"/>
      </w:pPr>
      <w:r>
        <w:t xml:space="preserve">(в ред. Законов Забайкальского края от 19.02.2019 </w:t>
      </w:r>
      <w:hyperlink r:id="rId29" w:history="1">
        <w:r>
          <w:rPr>
            <w:color w:val="0000FF"/>
          </w:rPr>
          <w:t>N 1691-ЗЗК</w:t>
        </w:r>
      </w:hyperlink>
      <w:r>
        <w:t xml:space="preserve">, от 06.06.2019 </w:t>
      </w:r>
      <w:hyperlink r:id="rId30" w:history="1">
        <w:r>
          <w:rPr>
            <w:color w:val="0000FF"/>
          </w:rPr>
          <w:t>N 1729-ЗЗК</w:t>
        </w:r>
      </w:hyperlink>
      <w:r>
        <w:t xml:space="preserve">, от 17.09.2019 </w:t>
      </w:r>
      <w:hyperlink r:id="rId31" w:history="1">
        <w:r>
          <w:rPr>
            <w:color w:val="0000FF"/>
          </w:rPr>
          <w:t>N 1761-ЗЗК</w:t>
        </w:r>
      </w:hyperlink>
      <w:r>
        <w:t xml:space="preserve">, от 01.11.2019 </w:t>
      </w:r>
      <w:hyperlink r:id="rId32" w:history="1">
        <w:r>
          <w:rPr>
            <w:color w:val="0000FF"/>
          </w:rPr>
          <w:t>N 1768-ЗЗК</w:t>
        </w:r>
      </w:hyperlink>
      <w:r>
        <w:t>)</w:t>
      </w:r>
    </w:p>
    <w:p w:rsidR="00156F04" w:rsidRDefault="00156F04" w:rsidP="00156F04">
      <w:pPr>
        <w:pStyle w:val="ConsPlusNormal"/>
        <w:jc w:val="both"/>
      </w:pPr>
    </w:p>
    <w:p w:rsidR="00156F04" w:rsidRDefault="00156F04" w:rsidP="00156F04">
      <w:pPr>
        <w:pStyle w:val="ConsPlusTitle"/>
        <w:ind w:firstLine="540"/>
        <w:jc w:val="both"/>
        <w:outlineLvl w:val="1"/>
      </w:pPr>
      <w:bookmarkStart w:id="0" w:name="P59"/>
      <w:bookmarkEnd w:id="0"/>
      <w:r>
        <w:t>Статья 6. Бюджетные ассигнования бюджета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Утвердить в составе общего объема расходов бюджета края:</w:t>
      </w:r>
    </w:p>
    <w:p w:rsidR="00156F04" w:rsidRDefault="00156F04" w:rsidP="00156F04">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2019 год согласно </w:t>
      </w:r>
      <w:hyperlink w:anchor="P5040" w:history="1">
        <w:r>
          <w:rPr>
            <w:color w:val="0000FF"/>
          </w:rPr>
          <w:t>приложению 11</w:t>
        </w:r>
      </w:hyperlink>
      <w:r>
        <w:t xml:space="preserve"> к настоящему Закону края и плановый период 2020 и 2021 годов согласно </w:t>
      </w:r>
      <w:hyperlink w:anchor="P24344" w:history="1">
        <w:r>
          <w:rPr>
            <w:color w:val="0000FF"/>
          </w:rPr>
          <w:t>приложению 12</w:t>
        </w:r>
      </w:hyperlink>
      <w:r>
        <w:t xml:space="preserve"> к настоящему Закону края;</w:t>
      </w:r>
    </w:p>
    <w:p w:rsidR="00156F04" w:rsidRDefault="00156F04" w:rsidP="00156F04">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2019 год согласно </w:t>
      </w:r>
      <w:hyperlink w:anchor="P42734" w:history="1">
        <w:r>
          <w:rPr>
            <w:color w:val="0000FF"/>
          </w:rPr>
          <w:t>приложению 13</w:t>
        </w:r>
      </w:hyperlink>
      <w:r>
        <w:t xml:space="preserve"> к настоящему Закону края и плановый период 2020 и 2021 годов согласно </w:t>
      </w:r>
      <w:hyperlink w:anchor="P53645" w:history="1">
        <w:r>
          <w:rPr>
            <w:color w:val="0000FF"/>
          </w:rPr>
          <w:t>приложению 14</w:t>
        </w:r>
      </w:hyperlink>
      <w:r>
        <w:t xml:space="preserve"> к настоящему Закону края;</w:t>
      </w:r>
    </w:p>
    <w:p w:rsidR="00156F04" w:rsidRDefault="00156F04" w:rsidP="00156F04">
      <w:pPr>
        <w:pStyle w:val="ConsPlusNormal"/>
        <w:spacing w:before="220"/>
        <w:ind w:firstLine="540"/>
        <w:jc w:val="both"/>
      </w:pPr>
      <w:r>
        <w:t xml:space="preserve">3) ведомственную структуру расходов бюджета края на 2019 год согласно </w:t>
      </w:r>
      <w:hyperlink w:anchor="P64782" w:history="1">
        <w:r>
          <w:rPr>
            <w:color w:val="0000FF"/>
          </w:rPr>
          <w:t>приложению 15</w:t>
        </w:r>
      </w:hyperlink>
      <w:r>
        <w:t xml:space="preserve"> к настоящему Закону края и плановый период 2020 и 2021 годов согласно </w:t>
      </w:r>
      <w:hyperlink w:anchor="P92581" w:history="1">
        <w:r>
          <w:rPr>
            <w:color w:val="0000FF"/>
          </w:rPr>
          <w:t>приложению 16</w:t>
        </w:r>
      </w:hyperlink>
      <w:r>
        <w:t xml:space="preserve"> к настоящему Закону края;</w:t>
      </w:r>
    </w:p>
    <w:p w:rsidR="00156F04" w:rsidRDefault="00156F04" w:rsidP="00156F04">
      <w:pPr>
        <w:pStyle w:val="ConsPlusNormal"/>
        <w:spacing w:before="220"/>
        <w:ind w:firstLine="540"/>
        <w:jc w:val="both"/>
      </w:pPr>
      <w:r>
        <w:t xml:space="preserve">4) общий объем бюджетных ассигнований, направляемых на исполнение публичных нормативных обязательств, на 2019 год в сумме 5 911 897,1 тыс. рублей с распределением согласно </w:t>
      </w:r>
      <w:hyperlink w:anchor="P115903" w:history="1">
        <w:r>
          <w:rPr>
            <w:color w:val="0000FF"/>
          </w:rPr>
          <w:t>приложению 17</w:t>
        </w:r>
      </w:hyperlink>
      <w:r>
        <w:t xml:space="preserve"> к настоящему Закону края и плановый период 2020 и 2021 годов в сумме 4 563 542,7 тыс. рублей и 4 640 568,4 тыс. рублей соответственно с распределением согласно </w:t>
      </w:r>
      <w:hyperlink w:anchor="P116154" w:history="1">
        <w:r>
          <w:rPr>
            <w:color w:val="0000FF"/>
          </w:rPr>
          <w:t>приложению 18</w:t>
        </w:r>
      </w:hyperlink>
      <w:r>
        <w:t xml:space="preserve"> к настоящему Закону края;</w:t>
      </w:r>
    </w:p>
    <w:p w:rsidR="00156F04" w:rsidRDefault="00156F04" w:rsidP="00156F04">
      <w:pPr>
        <w:pStyle w:val="ConsPlusNormal"/>
        <w:jc w:val="both"/>
      </w:pPr>
      <w:r>
        <w:t xml:space="preserve">(в ред. Законов Забайкальского края от 06.06.2019 </w:t>
      </w:r>
      <w:hyperlink r:id="rId33" w:history="1">
        <w:r>
          <w:rPr>
            <w:color w:val="0000FF"/>
          </w:rPr>
          <w:t>N 1729-ЗЗК</w:t>
        </w:r>
      </w:hyperlink>
      <w:r>
        <w:t xml:space="preserve">, от 17.09.2019 </w:t>
      </w:r>
      <w:hyperlink r:id="rId34" w:history="1">
        <w:r>
          <w:rPr>
            <w:color w:val="0000FF"/>
          </w:rPr>
          <w:t>N 1761-ЗЗК</w:t>
        </w:r>
      </w:hyperlink>
      <w:r>
        <w:t xml:space="preserve">, от 18.12.2019 </w:t>
      </w:r>
      <w:hyperlink r:id="rId35" w:history="1">
        <w:r>
          <w:rPr>
            <w:color w:val="0000FF"/>
          </w:rPr>
          <w:t>N 1777-ЗЗК</w:t>
        </w:r>
      </w:hyperlink>
      <w:r>
        <w:t>)</w:t>
      </w:r>
    </w:p>
    <w:p w:rsidR="00156F04" w:rsidRDefault="00156F04" w:rsidP="00156F04">
      <w:pPr>
        <w:pStyle w:val="ConsPlusNormal"/>
        <w:spacing w:before="220"/>
        <w:ind w:firstLine="540"/>
        <w:jc w:val="both"/>
      </w:pPr>
      <w:r>
        <w:t>5) размер Резервного фонда Забайкальского края на 2020 год в сумме 297 079,0 тыс. рублей и на 2021 год в сумме 2 558 265,3 тыс. рублей;</w:t>
      </w:r>
    </w:p>
    <w:p w:rsidR="00156F04" w:rsidRDefault="00156F04" w:rsidP="00156F04">
      <w:pPr>
        <w:pStyle w:val="ConsPlusNormal"/>
        <w:jc w:val="both"/>
      </w:pPr>
      <w:r>
        <w:t xml:space="preserve">(в ред. Законов Забайкальского края от 19.02.2019 </w:t>
      </w:r>
      <w:hyperlink r:id="rId36" w:history="1">
        <w:r>
          <w:rPr>
            <w:color w:val="0000FF"/>
          </w:rPr>
          <w:t>N 1691-ЗЗК</w:t>
        </w:r>
      </w:hyperlink>
      <w:r>
        <w:t xml:space="preserve">, от 06.06.2019 </w:t>
      </w:r>
      <w:hyperlink r:id="rId37" w:history="1">
        <w:r>
          <w:rPr>
            <w:color w:val="0000FF"/>
          </w:rPr>
          <w:t>N 1729-ЗЗК</w:t>
        </w:r>
      </w:hyperlink>
      <w:r>
        <w:t xml:space="preserve">, от 17.09.2019 </w:t>
      </w:r>
      <w:hyperlink r:id="rId38" w:history="1">
        <w:r>
          <w:rPr>
            <w:color w:val="0000FF"/>
          </w:rPr>
          <w:t>N 1761-ЗЗК</w:t>
        </w:r>
      </w:hyperlink>
      <w:r>
        <w:t xml:space="preserve">, от 01.11.2019 </w:t>
      </w:r>
      <w:hyperlink r:id="rId39" w:history="1">
        <w:r>
          <w:rPr>
            <w:color w:val="0000FF"/>
          </w:rPr>
          <w:t>N 1768-ЗЗК</w:t>
        </w:r>
      </w:hyperlink>
      <w:r>
        <w:t xml:space="preserve">, от 18.12.2019 </w:t>
      </w:r>
      <w:hyperlink r:id="rId40" w:history="1">
        <w:r>
          <w:rPr>
            <w:color w:val="0000FF"/>
          </w:rPr>
          <w:t>N 1777-ЗЗК</w:t>
        </w:r>
      </w:hyperlink>
      <w:r>
        <w:t>)</w:t>
      </w:r>
    </w:p>
    <w:p w:rsidR="00156F04" w:rsidRDefault="00156F04" w:rsidP="00156F04">
      <w:pPr>
        <w:pStyle w:val="ConsPlusNormal"/>
        <w:spacing w:before="220"/>
        <w:ind w:firstLine="540"/>
        <w:jc w:val="both"/>
      </w:pPr>
      <w:r>
        <w:t>6) размер резервного фонда Правительства Забайкальского края на 2019 год в сумме 320 920,0 тыс. рублей, на 2020 год в сумме 100 000,0 тыс. рублей и на 2021 год в сумме 100 000,0 тыс. рублей;</w:t>
      </w:r>
    </w:p>
    <w:p w:rsidR="00156F04" w:rsidRDefault="00156F04" w:rsidP="00156F04">
      <w:pPr>
        <w:pStyle w:val="ConsPlusNormal"/>
        <w:jc w:val="both"/>
      </w:pPr>
      <w:r>
        <w:t xml:space="preserve">(в ред. Законов Забайкальского края от 06.06.2019 </w:t>
      </w:r>
      <w:hyperlink r:id="rId41" w:history="1">
        <w:r>
          <w:rPr>
            <w:color w:val="0000FF"/>
          </w:rPr>
          <w:t>N 1729-ЗЗК</w:t>
        </w:r>
      </w:hyperlink>
      <w:r>
        <w:t xml:space="preserve">, от 17.09.2019 </w:t>
      </w:r>
      <w:hyperlink r:id="rId42" w:history="1">
        <w:r>
          <w:rPr>
            <w:color w:val="0000FF"/>
          </w:rPr>
          <w:t>N 1761-ЗЗК</w:t>
        </w:r>
      </w:hyperlink>
      <w:r>
        <w:t xml:space="preserve">, от 18.12.2019 </w:t>
      </w:r>
      <w:hyperlink r:id="rId43" w:history="1">
        <w:r>
          <w:rPr>
            <w:color w:val="0000FF"/>
          </w:rPr>
          <w:t>N 1777-ЗЗК</w:t>
        </w:r>
      </w:hyperlink>
      <w:r>
        <w:t>)</w:t>
      </w:r>
    </w:p>
    <w:p w:rsidR="00156F04" w:rsidRDefault="00156F04" w:rsidP="00156F04">
      <w:pPr>
        <w:pStyle w:val="ConsPlusNormal"/>
        <w:spacing w:before="220"/>
        <w:ind w:firstLine="540"/>
        <w:jc w:val="both"/>
      </w:pPr>
      <w:r>
        <w:t>7) объем бюджетных ассигнований дорожного фонда Забайкальского края на 2019 год в сумме 6 930 532,7 тыс. рублей, на 2020 год в сумме 6 582 957,8 тыс. рублей и на 2021 год в сумме 8 435 319,4 тыс. рублей;</w:t>
      </w:r>
    </w:p>
    <w:p w:rsidR="00156F04" w:rsidRDefault="00156F04" w:rsidP="00156F04">
      <w:pPr>
        <w:pStyle w:val="ConsPlusNormal"/>
        <w:jc w:val="both"/>
      </w:pPr>
      <w:r>
        <w:t xml:space="preserve">(в ред. Законов Забайкальского края от 19.02.2019 </w:t>
      </w:r>
      <w:hyperlink r:id="rId44" w:history="1">
        <w:r>
          <w:rPr>
            <w:color w:val="0000FF"/>
          </w:rPr>
          <w:t>N 1691-ЗЗК</w:t>
        </w:r>
      </w:hyperlink>
      <w:r>
        <w:t xml:space="preserve">, от 06.06.2019 </w:t>
      </w:r>
      <w:hyperlink r:id="rId45" w:history="1">
        <w:r>
          <w:rPr>
            <w:color w:val="0000FF"/>
          </w:rPr>
          <w:t>N 1729-ЗЗК</w:t>
        </w:r>
      </w:hyperlink>
      <w:r>
        <w:t xml:space="preserve">, от 17.09.2019 </w:t>
      </w:r>
      <w:hyperlink r:id="rId46" w:history="1">
        <w:r>
          <w:rPr>
            <w:color w:val="0000FF"/>
          </w:rPr>
          <w:t>N 1761-ЗЗК</w:t>
        </w:r>
      </w:hyperlink>
      <w:r>
        <w:t>)</w:t>
      </w:r>
    </w:p>
    <w:p w:rsidR="00156F04" w:rsidRDefault="00156F04" w:rsidP="00156F04">
      <w:pPr>
        <w:pStyle w:val="ConsPlusNormal"/>
        <w:spacing w:before="220"/>
        <w:ind w:firstLine="540"/>
        <w:jc w:val="both"/>
      </w:pPr>
      <w:r>
        <w:lastRenderedPageBreak/>
        <w:t xml:space="preserve">8) бюджетные ассигнования, направляемые на государственную поддержку семьи и детей, на 2019 год в сумме 4 373 791,6 тыс. рублей согласно </w:t>
      </w:r>
      <w:hyperlink w:anchor="P116439" w:history="1">
        <w:r>
          <w:rPr>
            <w:color w:val="0000FF"/>
          </w:rPr>
          <w:t>приложению 19</w:t>
        </w:r>
      </w:hyperlink>
      <w:r>
        <w:t xml:space="preserve"> к настоящему Закону края и плановый период 2020 и 2021 годов в сумме 3 530 605,6 тыс. рублей и 3 615 444,0 тыс. рублей соответственно согласно </w:t>
      </w:r>
      <w:hyperlink w:anchor="P116548" w:history="1">
        <w:r>
          <w:rPr>
            <w:color w:val="0000FF"/>
          </w:rPr>
          <w:t>приложению 20</w:t>
        </w:r>
      </w:hyperlink>
      <w:r>
        <w:t xml:space="preserve"> к настоящему Закону края.</w:t>
      </w:r>
    </w:p>
    <w:p w:rsidR="00156F04" w:rsidRDefault="00156F04" w:rsidP="00156F04">
      <w:pPr>
        <w:pStyle w:val="ConsPlusNormal"/>
        <w:jc w:val="both"/>
      </w:pPr>
      <w:r>
        <w:t xml:space="preserve">(в ред. Законов Забайкальского края от 06.06.2019 </w:t>
      </w:r>
      <w:hyperlink r:id="rId47" w:history="1">
        <w:r>
          <w:rPr>
            <w:color w:val="0000FF"/>
          </w:rPr>
          <w:t>N 1729-ЗЗК</w:t>
        </w:r>
      </w:hyperlink>
      <w:r>
        <w:t xml:space="preserve">, от 17.09.2019 </w:t>
      </w:r>
      <w:hyperlink r:id="rId48" w:history="1">
        <w:r>
          <w:rPr>
            <w:color w:val="0000FF"/>
          </w:rPr>
          <w:t>N 1761-ЗЗК</w:t>
        </w:r>
      </w:hyperlink>
      <w:r>
        <w:t xml:space="preserve">, от 01.11.2019 </w:t>
      </w:r>
      <w:hyperlink r:id="rId49" w:history="1">
        <w:r>
          <w:rPr>
            <w:color w:val="0000FF"/>
          </w:rPr>
          <w:t>N 1768-ЗЗК</w:t>
        </w:r>
      </w:hyperlink>
      <w:r>
        <w:t xml:space="preserve">, от 18.12.2019 </w:t>
      </w:r>
      <w:hyperlink r:id="rId50" w:history="1">
        <w:r>
          <w:rPr>
            <w:color w:val="0000FF"/>
          </w:rPr>
          <w:t>N 1777-ЗЗК</w:t>
        </w:r>
      </w:hyperlink>
      <w:r>
        <w:t>)</w:t>
      </w:r>
    </w:p>
    <w:p w:rsidR="00156F04" w:rsidRDefault="00156F04" w:rsidP="00156F04">
      <w:pPr>
        <w:pStyle w:val="ConsPlusNormal"/>
        <w:jc w:val="both"/>
      </w:pPr>
    </w:p>
    <w:p w:rsidR="00156F04" w:rsidRDefault="00156F04" w:rsidP="00156F04">
      <w:pPr>
        <w:pStyle w:val="ConsPlusTitle"/>
        <w:ind w:firstLine="540"/>
        <w:jc w:val="both"/>
        <w:outlineLvl w:val="1"/>
      </w:pPr>
      <w:r>
        <w:t>Статья 7. Особенности установления отдельных расходных обязательств Забайкальского края в 2019 году</w:t>
      </w:r>
    </w:p>
    <w:p w:rsidR="00156F04" w:rsidRDefault="00156F04" w:rsidP="00156F04">
      <w:pPr>
        <w:pStyle w:val="ConsPlusNormal"/>
        <w:jc w:val="both"/>
      </w:pPr>
    </w:p>
    <w:p w:rsidR="00156F04" w:rsidRDefault="00156F04" w:rsidP="00156F04">
      <w:pPr>
        <w:pStyle w:val="ConsPlusNormal"/>
        <w:ind w:firstLine="540"/>
        <w:jc w:val="both"/>
      </w:pPr>
      <w:r>
        <w:t xml:space="preserve">1. Установить размер индексации размера пособия на ребенка, предусмотренного </w:t>
      </w:r>
      <w:hyperlink r:id="rId51"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2019 года 1,042.</w:t>
      </w:r>
    </w:p>
    <w:p w:rsidR="00156F04" w:rsidRDefault="00156F04" w:rsidP="00156F04">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52" w:history="1">
        <w:r>
          <w:rPr>
            <w:color w:val="0000FF"/>
          </w:rPr>
          <w:t>пунктом 1 части 1</w:t>
        </w:r>
      </w:hyperlink>
      <w:r>
        <w:t xml:space="preserve"> и </w:t>
      </w:r>
      <w:hyperlink r:id="rId53"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2019 года 1,042.</w:t>
      </w:r>
    </w:p>
    <w:p w:rsidR="00156F04" w:rsidRDefault="00156F04" w:rsidP="00156F04">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54" w:history="1">
        <w:r>
          <w:rPr>
            <w:color w:val="0000FF"/>
          </w:rPr>
          <w:t>пунктами 1</w:t>
        </w:r>
      </w:hyperlink>
      <w:r>
        <w:t xml:space="preserve"> и </w:t>
      </w:r>
      <w:hyperlink r:id="rId55" w:history="1">
        <w:r>
          <w:rPr>
            <w:color w:val="0000FF"/>
          </w:rPr>
          <w:t>2 части 1 статьи 7.1</w:t>
        </w:r>
      </w:hyperlink>
      <w:r>
        <w:t xml:space="preserve"> Закона Забайкальского края от 29 апреля 2009 года N 167-ЗЗК "О патронате", с 1 июля 2019 года 1,042.</w:t>
      </w:r>
    </w:p>
    <w:p w:rsidR="00156F04" w:rsidRDefault="00156F04" w:rsidP="00156F04">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56" w:history="1">
        <w:r>
          <w:rPr>
            <w:color w:val="0000FF"/>
          </w:rPr>
          <w:t>абзацами первым</w:t>
        </w:r>
      </w:hyperlink>
      <w:r>
        <w:t xml:space="preserve"> и </w:t>
      </w:r>
      <w:hyperlink r:id="rId57"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2019 года 1,042.</w:t>
      </w:r>
    </w:p>
    <w:p w:rsidR="00156F04" w:rsidRDefault="00156F04" w:rsidP="00156F04">
      <w:pPr>
        <w:pStyle w:val="ConsPlusNormal"/>
        <w:spacing w:before="220"/>
        <w:ind w:firstLine="540"/>
        <w:jc w:val="both"/>
      </w:pPr>
      <w:r>
        <w:t xml:space="preserve">5.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58" w:history="1">
        <w:r>
          <w:rPr>
            <w:color w:val="0000FF"/>
          </w:rPr>
          <w:t>пунктами 1</w:t>
        </w:r>
      </w:hyperlink>
      <w:r>
        <w:t xml:space="preserve"> и </w:t>
      </w:r>
      <w:hyperlink r:id="rId59"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2019 года 1,042.</w:t>
      </w:r>
    </w:p>
    <w:p w:rsidR="00156F04" w:rsidRDefault="00156F04" w:rsidP="00156F04">
      <w:pPr>
        <w:pStyle w:val="ConsPlusNormal"/>
        <w:spacing w:before="220"/>
        <w:ind w:firstLine="540"/>
        <w:jc w:val="both"/>
      </w:pPr>
      <w:r>
        <w:t xml:space="preserve">6.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60"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 1 июля 2019 года 1,042.</w:t>
      </w:r>
    </w:p>
    <w:p w:rsidR="00156F04" w:rsidRDefault="00156F04" w:rsidP="00156F04">
      <w:pPr>
        <w:pStyle w:val="ConsPlusNormal"/>
        <w:spacing w:before="220"/>
        <w:ind w:firstLine="540"/>
        <w:jc w:val="both"/>
      </w:pPr>
      <w:r>
        <w:t xml:space="preserve">7.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61" w:history="1">
        <w:r>
          <w:rPr>
            <w:color w:val="0000FF"/>
          </w:rPr>
          <w:t>пунктом 1 части 1 статьи 2</w:t>
        </w:r>
      </w:hyperlink>
      <w:r>
        <w:t xml:space="preserve">, </w:t>
      </w:r>
      <w:hyperlink r:id="rId62" w:history="1">
        <w:r>
          <w:rPr>
            <w:color w:val="0000FF"/>
          </w:rPr>
          <w:t>пунктом 1 статьи 3</w:t>
        </w:r>
      </w:hyperlink>
      <w:r>
        <w:t xml:space="preserve">, </w:t>
      </w:r>
      <w:hyperlink r:id="rId63"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2019 года 1,042.</w:t>
      </w:r>
    </w:p>
    <w:p w:rsidR="00156F04" w:rsidRDefault="00156F04" w:rsidP="00156F04">
      <w:pPr>
        <w:pStyle w:val="ConsPlusNormal"/>
        <w:spacing w:before="220"/>
        <w:ind w:firstLine="540"/>
        <w:jc w:val="both"/>
      </w:pPr>
      <w:r>
        <w:t xml:space="preserve">8. Утратила силу. - </w:t>
      </w:r>
      <w:hyperlink r:id="rId64" w:history="1">
        <w:r>
          <w:rPr>
            <w:color w:val="0000FF"/>
          </w:rPr>
          <w:t>Закон</w:t>
        </w:r>
      </w:hyperlink>
      <w:r>
        <w:t xml:space="preserve"> Забайкальского края от 06.06.2019 N 1729-ЗЗК.</w:t>
      </w:r>
    </w:p>
    <w:p w:rsidR="00156F04" w:rsidRDefault="00156F04" w:rsidP="00156F04">
      <w:pPr>
        <w:pStyle w:val="ConsPlusNormal"/>
        <w:spacing w:before="220"/>
        <w:ind w:firstLine="540"/>
        <w:jc w:val="both"/>
      </w:pPr>
      <w:r>
        <w:t xml:space="preserve">9. Увеличить с 1 октября 2019 года в 1,042 раза размеры окладов (должностных окладов), ставки заработной платы работников государственных учреждений Забайкальского края, на которых не распространяется действие </w:t>
      </w:r>
      <w:hyperlink r:id="rId6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66" w:history="1">
        <w:r>
          <w:rPr>
            <w:color w:val="0000FF"/>
          </w:rPr>
          <w:t>Указа</w:t>
        </w:r>
      </w:hyperlink>
      <w:r>
        <w:t xml:space="preserve"> </w:t>
      </w:r>
      <w:r>
        <w:lastRenderedPageBreak/>
        <w:t xml:space="preserve">Президента Российской Федерации от 1 июня 2012 года N 761 "О национальной стратегии действий в интересах детей на 2012 - 2017 годы", </w:t>
      </w:r>
      <w:hyperlink r:id="rId67"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8. Бюджетные инвестиции в объекты государственной собственности Забайкальского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 xml:space="preserve">1. Утвердить </w:t>
      </w:r>
      <w:hyperlink w:anchor="P116678"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21 к настоящему Закону края.</w:t>
      </w:r>
    </w:p>
    <w:p w:rsidR="00156F04" w:rsidRDefault="00156F04" w:rsidP="00156F04">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софинансирование капитальных вложений в которые осуществляется за счет межбюджетных субсидий из федерального бюджета, на 2019 год согласно </w:t>
      </w:r>
      <w:hyperlink w:anchor="P116928" w:history="1">
        <w:r>
          <w:rPr>
            <w:color w:val="0000FF"/>
          </w:rPr>
          <w:t>приложению 22</w:t>
        </w:r>
      </w:hyperlink>
      <w:r>
        <w:t xml:space="preserve"> к настоящему Закону края и плановый период 2020 и 2021 годов согласно </w:t>
      </w:r>
      <w:hyperlink w:anchor="P116994" w:history="1">
        <w:r>
          <w:rPr>
            <w:color w:val="0000FF"/>
          </w:rPr>
          <w:t>приложению 23</w:t>
        </w:r>
      </w:hyperlink>
      <w:r>
        <w:t xml:space="preserve">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156F04" w:rsidRDefault="00156F04" w:rsidP="00156F04">
      <w:pPr>
        <w:pStyle w:val="ConsPlusNormal"/>
        <w:jc w:val="both"/>
      </w:pPr>
    </w:p>
    <w:p w:rsidR="00156F04" w:rsidRDefault="00156F04" w:rsidP="00156F04">
      <w:pPr>
        <w:pStyle w:val="ConsPlusNormal"/>
        <w:ind w:firstLine="540"/>
        <w:jc w:val="both"/>
      </w:pPr>
      <w:r>
        <w:t>1. Установить на 2019 год и плановый период 2020 и 2021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
    <w:p w:rsidR="00156F04" w:rsidRDefault="00156F04" w:rsidP="00156F04">
      <w:pPr>
        <w:pStyle w:val="ConsPlusNormal"/>
        <w:spacing w:before="220"/>
        <w:ind w:firstLine="540"/>
        <w:jc w:val="both"/>
      </w:pPr>
      <w:r>
        <w:t>2. Установить на 2019 год и плановый период 2020 и 2021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- 500 рублей.</w:t>
      </w:r>
    </w:p>
    <w:p w:rsidR="00156F04" w:rsidRDefault="00156F04" w:rsidP="00156F04">
      <w:pPr>
        <w:pStyle w:val="ConsPlusNormal"/>
        <w:spacing w:before="220"/>
        <w:ind w:firstLine="540"/>
        <w:jc w:val="both"/>
      </w:pPr>
      <w:r>
        <w:t>3. Установить на 2019 год и плановый период 2020 и 2021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включающий в себя расходы на оплату труда и материально-техническое обеспечение, в расчете на одно поселение - 17 500 рублей.</w:t>
      </w:r>
    </w:p>
    <w:p w:rsidR="00156F04" w:rsidRDefault="00156F04" w:rsidP="00156F04">
      <w:pPr>
        <w:pStyle w:val="ConsPlusNormal"/>
        <w:spacing w:before="220"/>
        <w:ind w:firstLine="540"/>
        <w:jc w:val="both"/>
      </w:pPr>
      <w:r>
        <w:lastRenderedPageBreak/>
        <w:t>4. Установить на 2019 год и плановый период 2020 и 2021 годов норматив финансовых затрат на техническую поддержку и обслуживание программного обеспечения, необходимого для осуществления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исходя из стоимости ежемесячного обслуживания программного обеспечения в каждом поселении, входящем в состав муниципального района, и в муниципальном районе - 200 рублей.</w:t>
      </w:r>
    </w:p>
    <w:p w:rsidR="00156F04" w:rsidRDefault="00156F04" w:rsidP="00156F04">
      <w:pPr>
        <w:pStyle w:val="ConsPlusNormal"/>
        <w:spacing w:before="220"/>
        <w:ind w:firstLine="540"/>
        <w:jc w:val="both"/>
      </w:pPr>
      <w:r>
        <w:t>5. Установить на 2019 год и плановый период 2020 и 2021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- 38 рублей 44 копейки.</w:t>
      </w:r>
    </w:p>
    <w:p w:rsidR="00156F04" w:rsidRDefault="00156F04" w:rsidP="00156F04">
      <w:pPr>
        <w:pStyle w:val="ConsPlusNormal"/>
        <w:jc w:val="both"/>
      </w:pPr>
    </w:p>
    <w:p w:rsidR="00156F04" w:rsidRDefault="00156F04" w:rsidP="00156F04">
      <w:pPr>
        <w:pStyle w:val="ConsPlusTitle"/>
        <w:ind w:firstLine="540"/>
        <w:jc w:val="both"/>
        <w:outlineLvl w:val="1"/>
      </w:pPr>
      <w:r>
        <w:t>Статья 10. Межбюджетные трансферты, предоставляемые из бюджета края в 2019 году и плановом периоде 2020 и 2021 годов</w:t>
      </w:r>
    </w:p>
    <w:p w:rsidR="00156F04" w:rsidRDefault="00156F04" w:rsidP="00156F04">
      <w:pPr>
        <w:pStyle w:val="ConsPlusNormal"/>
        <w:jc w:val="both"/>
      </w:pPr>
    </w:p>
    <w:p w:rsidR="00156F04" w:rsidRDefault="00156F04" w:rsidP="00156F04">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2019 год и плановый период 2020 и 2021 годов для городских поселений (включая городские округа) в размере 149 рублей, сельских поселений в размере 147 рублей на одного жителя.</w:t>
      </w:r>
    </w:p>
    <w:p w:rsidR="00156F04" w:rsidRDefault="00156F04" w:rsidP="00156F04">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2019 год и плановый период 2020 и 2021 годов в размере 1,5.</w:t>
      </w:r>
    </w:p>
    <w:p w:rsidR="00156F04" w:rsidRDefault="00156F04" w:rsidP="00156F04">
      <w:pPr>
        <w:pStyle w:val="ConsPlusNormal"/>
        <w:spacing w:before="220"/>
        <w:ind w:firstLine="540"/>
        <w:jc w:val="both"/>
      </w:pPr>
      <w:r>
        <w:t xml:space="preserve">3. Утвердить объем межбюджетных трансфертов, предоставляемых бюджетам муниципальных районов и городских округов, на 2019 год в сумме 28 168 898,3 тыс. рублей согласно </w:t>
      </w:r>
      <w:hyperlink w:anchor="P117098" w:history="1">
        <w:r>
          <w:rPr>
            <w:color w:val="0000FF"/>
          </w:rPr>
          <w:t>приложению 24</w:t>
        </w:r>
      </w:hyperlink>
      <w:r>
        <w:t xml:space="preserve"> к настоящему Закону края и плановый период 2020 и 2021 годов в сумме 15 518 549,1 тыс. рублей и 14 702 899,6 тыс. рублей соответственно согласно </w:t>
      </w:r>
      <w:hyperlink w:anchor="P118098" w:history="1">
        <w:r>
          <w:rPr>
            <w:color w:val="0000FF"/>
          </w:rPr>
          <w:t>приложению 25</w:t>
        </w:r>
      </w:hyperlink>
      <w:r>
        <w:t xml:space="preserve"> к настоящему Закону края, в том числе:</w:t>
      </w:r>
    </w:p>
    <w:p w:rsidR="00156F04" w:rsidRDefault="00156F04" w:rsidP="00156F04">
      <w:pPr>
        <w:pStyle w:val="ConsPlusNormal"/>
        <w:jc w:val="both"/>
      </w:pPr>
      <w:r>
        <w:t xml:space="preserve">(в ред. Законов Забайкальского края от 19.02.2019 </w:t>
      </w:r>
      <w:hyperlink r:id="rId68" w:history="1">
        <w:r>
          <w:rPr>
            <w:color w:val="0000FF"/>
          </w:rPr>
          <w:t>N 1691-ЗЗК</w:t>
        </w:r>
      </w:hyperlink>
      <w:r>
        <w:t xml:space="preserve">, от 06.06.2019 </w:t>
      </w:r>
      <w:hyperlink r:id="rId69" w:history="1">
        <w:r>
          <w:rPr>
            <w:color w:val="0000FF"/>
          </w:rPr>
          <w:t>N 1729-ЗЗК</w:t>
        </w:r>
      </w:hyperlink>
      <w:r>
        <w:t xml:space="preserve">, от 17.09.2019 </w:t>
      </w:r>
      <w:hyperlink r:id="rId70" w:history="1">
        <w:r>
          <w:rPr>
            <w:color w:val="0000FF"/>
          </w:rPr>
          <w:t>N 1761-ЗЗК</w:t>
        </w:r>
      </w:hyperlink>
      <w:r>
        <w:t xml:space="preserve">, от 01.11.2019 </w:t>
      </w:r>
      <w:hyperlink r:id="rId71" w:history="1">
        <w:r>
          <w:rPr>
            <w:color w:val="0000FF"/>
          </w:rPr>
          <w:t>N 1768-ЗЗК</w:t>
        </w:r>
      </w:hyperlink>
      <w:r>
        <w:t xml:space="preserve">, от 18.12.2019 </w:t>
      </w:r>
      <w:hyperlink r:id="rId72" w:history="1">
        <w:r>
          <w:rPr>
            <w:color w:val="0000FF"/>
          </w:rPr>
          <w:t>N 1777-ЗЗК</w:t>
        </w:r>
      </w:hyperlink>
      <w:r>
        <w:t>)</w:t>
      </w:r>
    </w:p>
    <w:p w:rsidR="00156F04" w:rsidRDefault="00156F04" w:rsidP="00156F04">
      <w:pPr>
        <w:pStyle w:val="ConsPlusNormal"/>
        <w:spacing w:before="220"/>
        <w:ind w:firstLine="540"/>
        <w:jc w:val="both"/>
      </w:pPr>
      <w:r>
        <w:t xml:space="preserve">1) с распределением на 2019 год согласно </w:t>
      </w:r>
      <w:hyperlink w:anchor="P118770" w:history="1">
        <w:r>
          <w:rPr>
            <w:color w:val="0000FF"/>
          </w:rPr>
          <w:t>приложению 26</w:t>
        </w:r>
      </w:hyperlink>
      <w:r>
        <w:t xml:space="preserve"> к настоящему Закону края, на 2020 год и 2021 год согласно </w:t>
      </w:r>
      <w:hyperlink w:anchor="P122760" w:history="1">
        <w:r>
          <w:rPr>
            <w:color w:val="0000FF"/>
          </w:rPr>
          <w:t>приложению 27</w:t>
        </w:r>
      </w:hyperlink>
      <w:r>
        <w:t xml:space="preserve"> к настоящему Закону края;</w:t>
      </w:r>
    </w:p>
    <w:p w:rsidR="00156F04" w:rsidRDefault="00156F04" w:rsidP="00156F04">
      <w:pPr>
        <w:pStyle w:val="ConsPlusNormal"/>
        <w:spacing w:before="220"/>
        <w:ind w:firstLine="540"/>
        <w:jc w:val="both"/>
      </w:pPr>
      <w:r>
        <w:t>2) на предоставление дотаций:</w:t>
      </w:r>
    </w:p>
    <w:p w:rsidR="00156F04" w:rsidRDefault="00156F04" w:rsidP="00156F04">
      <w:pPr>
        <w:pStyle w:val="ConsPlusNormal"/>
        <w:spacing w:before="220"/>
        <w:ind w:firstLine="540"/>
        <w:jc w:val="both"/>
      </w:pPr>
      <w:r>
        <w:t>а)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2019 год в сумме 28 778,0 тыс. рублей, на 2020 год в сумме 23 263,0 тыс. рублей и на 2021 год в сумме 22 568,0 тыс. рублей;</w:t>
      </w:r>
    </w:p>
    <w:p w:rsidR="00156F04" w:rsidRDefault="00156F04" w:rsidP="00156F04">
      <w:pPr>
        <w:pStyle w:val="ConsPlusNormal"/>
        <w:spacing w:before="220"/>
        <w:ind w:firstLine="540"/>
        <w:jc w:val="both"/>
      </w:pPr>
      <w:r>
        <w:t>б) бюджетам муниципальных районов и городских округов на поддержку мер по обеспечению сбалансированности бюджетов муниципальных районов (городских округов) на 2019 год в сумме 1 085 366,8 тыс. рублей, на 2020 год в сумме 83 651,2 тыс. рублей и на 2021 год в сумме 82 519,5 тыс. рублей.</w:t>
      </w:r>
    </w:p>
    <w:p w:rsidR="00156F04" w:rsidRDefault="00156F04" w:rsidP="00156F04">
      <w:pPr>
        <w:pStyle w:val="ConsPlusNormal"/>
        <w:jc w:val="both"/>
      </w:pPr>
      <w:r>
        <w:t xml:space="preserve">(в ред. Законов Забайкальского края от 19.02.2019 </w:t>
      </w:r>
      <w:hyperlink r:id="rId73" w:history="1">
        <w:r>
          <w:rPr>
            <w:color w:val="0000FF"/>
          </w:rPr>
          <w:t>N 1691-ЗЗК</w:t>
        </w:r>
      </w:hyperlink>
      <w:r>
        <w:t xml:space="preserve">, от 06.06.2019 </w:t>
      </w:r>
      <w:hyperlink r:id="rId74" w:history="1">
        <w:r>
          <w:rPr>
            <w:color w:val="0000FF"/>
          </w:rPr>
          <w:t>N 1729-ЗЗК</w:t>
        </w:r>
      </w:hyperlink>
      <w:r>
        <w:t xml:space="preserve">, от 17.09.2019 </w:t>
      </w:r>
      <w:hyperlink r:id="rId75" w:history="1">
        <w:r>
          <w:rPr>
            <w:color w:val="0000FF"/>
          </w:rPr>
          <w:t>N 1761-ЗЗК</w:t>
        </w:r>
      </w:hyperlink>
      <w:r>
        <w:t xml:space="preserve">, от 01.11.2019 </w:t>
      </w:r>
      <w:hyperlink r:id="rId76" w:history="1">
        <w:r>
          <w:rPr>
            <w:color w:val="0000FF"/>
          </w:rPr>
          <w:t>N 1768-ЗЗК</w:t>
        </w:r>
      </w:hyperlink>
      <w:r>
        <w:t xml:space="preserve">, от 18.12.2019 </w:t>
      </w:r>
      <w:hyperlink r:id="rId77" w:history="1">
        <w:r>
          <w:rPr>
            <w:color w:val="0000FF"/>
          </w:rPr>
          <w:t>N 1777-ЗЗК</w:t>
        </w:r>
      </w:hyperlink>
      <w:r>
        <w:t>)</w:t>
      </w:r>
    </w:p>
    <w:p w:rsidR="00156F04" w:rsidRDefault="00156F04" w:rsidP="00156F04">
      <w:pPr>
        <w:pStyle w:val="ConsPlusNormal"/>
        <w:spacing w:before="220"/>
        <w:ind w:firstLine="540"/>
        <w:jc w:val="both"/>
      </w:pPr>
      <w:r>
        <w:t>Порядок предоставления дотации, указанной в настоящем подпункте, устанавливается Правительством Забайкальского края;</w:t>
      </w:r>
    </w:p>
    <w:p w:rsidR="00156F04" w:rsidRDefault="00156F04" w:rsidP="00156F04">
      <w:pPr>
        <w:pStyle w:val="ConsPlusNormal"/>
        <w:spacing w:before="220"/>
        <w:ind w:firstLine="540"/>
        <w:jc w:val="both"/>
      </w:pPr>
      <w:r>
        <w:lastRenderedPageBreak/>
        <w:t>3) на предоставление субсидий:</w:t>
      </w:r>
    </w:p>
    <w:p w:rsidR="00156F04" w:rsidRDefault="00156F04" w:rsidP="00156F04">
      <w:pPr>
        <w:pStyle w:val="ConsPlusNormal"/>
        <w:spacing w:before="220"/>
        <w:ind w:firstLine="540"/>
        <w:jc w:val="both"/>
      </w:pPr>
      <w:r>
        <w:t>а) бюджетам муниципальных районов (городских округов) на выравнивание обеспеченности муниципальных районов (городских округов) на реализацию отдельных расходных обязательств муниципальных районов (городских округов) на 2019 год в сумме 841 518,0 тыс. рублей и на 2020 год в сумме 143 000,0 тыс. рублей;</w:t>
      </w:r>
    </w:p>
    <w:p w:rsidR="00156F04" w:rsidRDefault="00156F04" w:rsidP="00156F04">
      <w:pPr>
        <w:pStyle w:val="ConsPlusNormal"/>
        <w:jc w:val="both"/>
      </w:pPr>
      <w:r>
        <w:t xml:space="preserve">(в ред. Законов Забайкальского края от 17.09.2019 </w:t>
      </w:r>
      <w:hyperlink r:id="rId78" w:history="1">
        <w:r>
          <w:rPr>
            <w:color w:val="0000FF"/>
          </w:rPr>
          <w:t>N 1761-ЗЗК</w:t>
        </w:r>
      </w:hyperlink>
      <w:r>
        <w:t xml:space="preserve">, от 18.12.2019 </w:t>
      </w:r>
      <w:hyperlink r:id="rId79" w:history="1">
        <w:r>
          <w:rPr>
            <w:color w:val="0000FF"/>
          </w:rPr>
          <w:t>N 1777-ЗЗК</w:t>
        </w:r>
      </w:hyperlink>
      <w:r>
        <w:t>)</w:t>
      </w:r>
    </w:p>
    <w:p w:rsidR="00156F04" w:rsidRDefault="00156F04" w:rsidP="00156F04">
      <w:pPr>
        <w:pStyle w:val="ConsPlusNormal"/>
        <w:spacing w:before="220"/>
        <w:ind w:firstLine="540"/>
        <w:jc w:val="both"/>
      </w:pPr>
      <w:r>
        <w:t>б) бюджетам муниципальных районов и городских округов за счет средств дорожного фонда Забайкальского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на 2019 год в сумме 113 816,4 тыс. рублей, на 2020 год в сумме 63 477,0 тыс. рублей и на 2021 год в сумме 133 225,6 тыс. рублей;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2019 год в сумме 314 083,1 тыс. рублей, на 2020 год в сумме 196 179,0 тыс. рублей и на 2021 год в сумме 146 179,0 тыс. рублей;</w:t>
      </w:r>
    </w:p>
    <w:p w:rsidR="00156F04" w:rsidRDefault="00156F04" w:rsidP="00156F04">
      <w:pPr>
        <w:pStyle w:val="ConsPlusNormal"/>
        <w:jc w:val="both"/>
      </w:pPr>
      <w:r>
        <w:t xml:space="preserve">(пп. "б" в ред. </w:t>
      </w:r>
      <w:hyperlink r:id="rId80" w:history="1">
        <w:r>
          <w:rPr>
            <w:color w:val="0000FF"/>
          </w:rPr>
          <w:t>Закона</w:t>
        </w:r>
      </w:hyperlink>
      <w:r>
        <w:t xml:space="preserve"> Забайкальского края от 06.06.2019 N 1729-ЗЗК)</w:t>
      </w:r>
    </w:p>
    <w:p w:rsidR="00156F04" w:rsidRDefault="00156F04" w:rsidP="00156F04">
      <w:pPr>
        <w:pStyle w:val="ConsPlusNormal"/>
        <w:spacing w:before="220"/>
        <w:ind w:firstLine="540"/>
        <w:jc w:val="both"/>
      </w:pPr>
      <w:r>
        <w:t>в) бюджетам муниципальных районов и городских округов на модернизацию объектов теплоэнергетики и капитальный ремонт объектов коммунальной инфраструктуры, находящихся в муниципальной собственности, на 2019 год в сумме 487 581,0 тыс. рублей, на 2020 год в сумме 143 672,1 тыс. рублей и на 2021 год в сумме 143 757,7 тыс. рублей;</w:t>
      </w:r>
    </w:p>
    <w:p w:rsidR="00156F04" w:rsidRDefault="00156F04" w:rsidP="00156F04">
      <w:pPr>
        <w:pStyle w:val="ConsPlusNormal"/>
        <w:jc w:val="both"/>
      </w:pPr>
      <w:r>
        <w:t xml:space="preserve">(в ред. Законов Забайкальского края от 06.06.2019 </w:t>
      </w:r>
      <w:hyperlink r:id="rId81" w:history="1">
        <w:r>
          <w:rPr>
            <w:color w:val="0000FF"/>
          </w:rPr>
          <w:t>N 1729-ЗЗК</w:t>
        </w:r>
      </w:hyperlink>
      <w:r>
        <w:t xml:space="preserve">, от 17.09.2019 </w:t>
      </w:r>
      <w:hyperlink r:id="rId82" w:history="1">
        <w:r>
          <w:rPr>
            <w:color w:val="0000FF"/>
          </w:rPr>
          <w:t>N 1761-ЗЗК</w:t>
        </w:r>
      </w:hyperlink>
      <w:r>
        <w:t xml:space="preserve">, от 01.11.2019 </w:t>
      </w:r>
      <w:hyperlink r:id="rId83" w:history="1">
        <w:r>
          <w:rPr>
            <w:color w:val="0000FF"/>
          </w:rPr>
          <w:t>N 1768-ЗЗК</w:t>
        </w:r>
      </w:hyperlink>
      <w:r>
        <w:t>)</w:t>
      </w:r>
    </w:p>
    <w:p w:rsidR="00156F04" w:rsidRDefault="00156F04" w:rsidP="00156F04">
      <w:pPr>
        <w:pStyle w:val="ConsPlusNormal"/>
        <w:spacing w:before="220"/>
        <w:ind w:firstLine="540"/>
        <w:jc w:val="both"/>
      </w:pPr>
      <w:r>
        <w:t>г) бюджету муниципального района "Каларский район"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2019 год в сумме 42 753,1 тыс. рублей, на 2020 год в сумме 52 785,0 тыс. рублей и на 2021 год в сумме 62 803,7 тыс. рублей;</w:t>
      </w:r>
    </w:p>
    <w:p w:rsidR="00156F04" w:rsidRDefault="00156F04" w:rsidP="00156F04">
      <w:pPr>
        <w:pStyle w:val="ConsPlusNormal"/>
        <w:spacing w:before="220"/>
        <w:ind w:firstLine="540"/>
        <w:jc w:val="both"/>
      </w:pPr>
      <w:r>
        <w:t>д) бюджетам муниципальных районов на реализацию мероприятий по устойчивому развитию сельских территорий в части мероприятий по улучшению жилищных условий граждан, проживающих в сельской местности, в том числе молодых семей и молодых специалистов, грантовой поддержке местных инициатив граждан, проживающих в сельской местности, развитию сети плоскостных спортивных сооружений в сельской местности на 2019 год в сумме 67 363,9 тыс. рублей, на 2020 год в сумме 92 152,5 тыс. рублей и на 2021 год в сумме 38 091,5 тыс. рублей;</w:t>
      </w:r>
    </w:p>
    <w:p w:rsidR="00156F04" w:rsidRDefault="00156F04" w:rsidP="00156F04">
      <w:pPr>
        <w:pStyle w:val="ConsPlusNormal"/>
        <w:jc w:val="both"/>
      </w:pPr>
      <w:r>
        <w:t xml:space="preserve">(в ред. </w:t>
      </w:r>
      <w:hyperlink r:id="rId84" w:history="1">
        <w:r>
          <w:rPr>
            <w:color w:val="0000FF"/>
          </w:rPr>
          <w:t>Закона</w:t>
        </w:r>
      </w:hyperlink>
      <w:r>
        <w:t xml:space="preserve"> Забайкальского края от 06.06.2019 N 1729-ЗЗК)</w:t>
      </w:r>
    </w:p>
    <w:p w:rsidR="00156F04" w:rsidRDefault="00156F04" w:rsidP="00156F04">
      <w:pPr>
        <w:pStyle w:val="ConsPlusNormal"/>
        <w:spacing w:before="220"/>
        <w:ind w:firstLine="540"/>
        <w:jc w:val="both"/>
      </w:pPr>
      <w:r>
        <w:t xml:space="preserve">е) бюджету городского округа "Поселок Агинское" на реализацию </w:t>
      </w:r>
      <w:hyperlink r:id="rId85" w:history="1">
        <w:r>
          <w:rPr>
            <w:color w:val="0000FF"/>
          </w:rPr>
          <w:t>Закона</w:t>
        </w:r>
      </w:hyperlink>
      <w:r>
        <w:t xml:space="preserve"> Забайкальского края от 11 марта 2011 года N 472-ЗЗК "О государственной поддержке развития поселка городского типа Агинское - административного центра Агинского Бурятского округа Забайкальского края" на 2019 год в сумме 5 000,0 тыс. рублей, на 2020 год в сумме 3 000,0 тыс. рублей и на 2021 год в сумме 3 000,0 тыс. рублей;</w:t>
      </w:r>
    </w:p>
    <w:p w:rsidR="00156F04" w:rsidRDefault="00156F04" w:rsidP="00156F04">
      <w:pPr>
        <w:pStyle w:val="ConsPlusNormal"/>
        <w:spacing w:before="220"/>
        <w:ind w:firstLine="540"/>
        <w:jc w:val="both"/>
      </w:pPr>
      <w:r>
        <w:t>ж) бюджету городского округа "Город Чита" на осуществление городским округом "Город Чита" функций административного центра (столицы) Забайкальского края на 2019 год в сумме 80 000,0 тыс. рублей, на 2020 год в сумме 39 549,3 тыс. рублей и на 2021 год в сумме 39 014,2 тыс. рублей;</w:t>
      </w:r>
    </w:p>
    <w:p w:rsidR="00156F04" w:rsidRDefault="00156F04" w:rsidP="00156F04">
      <w:pPr>
        <w:pStyle w:val="ConsPlusNormal"/>
        <w:jc w:val="both"/>
      </w:pPr>
      <w:r>
        <w:t xml:space="preserve">(в ред. </w:t>
      </w:r>
      <w:hyperlink r:id="rId86" w:history="1">
        <w:r>
          <w:rPr>
            <w:color w:val="0000FF"/>
          </w:rPr>
          <w:t>Закона</w:t>
        </w:r>
      </w:hyperlink>
      <w:r>
        <w:t xml:space="preserve"> Забайкальского края от 19.02.2019 N 1691-ЗЗК)</w:t>
      </w:r>
    </w:p>
    <w:p w:rsidR="00156F04" w:rsidRDefault="00156F04" w:rsidP="00156F04">
      <w:pPr>
        <w:pStyle w:val="ConsPlusNormal"/>
        <w:spacing w:before="220"/>
        <w:ind w:firstLine="540"/>
        <w:jc w:val="both"/>
      </w:pPr>
      <w:r>
        <w:t>з) бюджетам муниципальных районов и городских округов на реализацию мероприятий по обеспечению жильем молодых семей на 2019 год в сумме 38 756,3 тыс. рублей;</w:t>
      </w:r>
    </w:p>
    <w:p w:rsidR="00156F04" w:rsidRDefault="00156F04" w:rsidP="00156F04">
      <w:pPr>
        <w:pStyle w:val="ConsPlusNormal"/>
        <w:spacing w:before="220"/>
        <w:ind w:firstLine="540"/>
        <w:jc w:val="both"/>
      </w:pPr>
      <w:r>
        <w:lastRenderedPageBreak/>
        <w:t>и) бюджетам муниципальных районов и городских округов на поддержку муниципальных программ формирования современной городской среды на 2019 год в сумме 330 552,6 тыс. рублей;</w:t>
      </w:r>
    </w:p>
    <w:p w:rsidR="00156F04" w:rsidRDefault="00156F04" w:rsidP="00156F04">
      <w:pPr>
        <w:pStyle w:val="ConsPlusNormal"/>
        <w:jc w:val="both"/>
      </w:pPr>
      <w:r>
        <w:t xml:space="preserve">(в ред. </w:t>
      </w:r>
      <w:hyperlink r:id="rId87" w:history="1">
        <w:r>
          <w:rPr>
            <w:color w:val="0000FF"/>
          </w:rPr>
          <w:t>Закона</w:t>
        </w:r>
      </w:hyperlink>
      <w:r>
        <w:t xml:space="preserve"> Забайкальского края от 06.06.2019 N 1729-ЗЗК)</w:t>
      </w:r>
    </w:p>
    <w:p w:rsidR="00156F04" w:rsidRDefault="00156F04" w:rsidP="00156F04">
      <w:pPr>
        <w:pStyle w:val="ConsPlusNormal"/>
        <w:spacing w:before="220"/>
        <w:ind w:firstLine="540"/>
        <w:jc w:val="both"/>
      </w:pPr>
      <w:r>
        <w:t>к)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на 2019 год в сумме 32 846,1 тыс. рублей;</w:t>
      </w:r>
    </w:p>
    <w:p w:rsidR="00156F04" w:rsidRDefault="00156F04" w:rsidP="00156F04">
      <w:pPr>
        <w:pStyle w:val="ConsPlusNormal"/>
        <w:spacing w:before="220"/>
        <w:ind w:firstLine="540"/>
        <w:jc w:val="both"/>
      </w:pPr>
      <w:r>
        <w:t>л) бюджетам муниципальных районов и городских округов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679 391,2 тыс. рублей;</w:t>
      </w:r>
    </w:p>
    <w:p w:rsidR="00156F04" w:rsidRDefault="00156F04" w:rsidP="00156F04">
      <w:pPr>
        <w:pStyle w:val="ConsPlusNormal"/>
        <w:jc w:val="both"/>
      </w:pPr>
      <w:r>
        <w:t xml:space="preserve">(в ред. Законов Забайкальского края от 19.02.2019 </w:t>
      </w:r>
      <w:hyperlink r:id="rId88" w:history="1">
        <w:r>
          <w:rPr>
            <w:color w:val="0000FF"/>
          </w:rPr>
          <w:t>N 1691-ЗЗК</w:t>
        </w:r>
      </w:hyperlink>
      <w:r>
        <w:t xml:space="preserve">, от 17.09.2019 </w:t>
      </w:r>
      <w:hyperlink r:id="rId89" w:history="1">
        <w:r>
          <w:rPr>
            <w:color w:val="0000FF"/>
          </w:rPr>
          <w:t>N 1761-ЗЗК</w:t>
        </w:r>
      </w:hyperlink>
      <w:r>
        <w:t xml:space="preserve">, от 18.12.2019 </w:t>
      </w:r>
      <w:hyperlink r:id="rId90" w:history="1">
        <w:r>
          <w:rPr>
            <w:color w:val="0000FF"/>
          </w:rPr>
          <w:t>N 1777-ЗЗК</w:t>
        </w:r>
      </w:hyperlink>
      <w:r>
        <w:t>)</w:t>
      </w:r>
    </w:p>
    <w:p w:rsidR="00156F04" w:rsidRDefault="00156F04" w:rsidP="00156F04">
      <w:pPr>
        <w:pStyle w:val="ConsPlusNormal"/>
        <w:spacing w:before="220"/>
        <w:ind w:firstLine="540"/>
        <w:jc w:val="both"/>
      </w:pPr>
      <w:r>
        <w:t>м)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на 2019 год в сумме 2 201 490,6 тыс. рублей;</w:t>
      </w:r>
    </w:p>
    <w:p w:rsidR="00156F04" w:rsidRDefault="00156F04" w:rsidP="00156F04">
      <w:pPr>
        <w:pStyle w:val="ConsPlusNormal"/>
        <w:jc w:val="both"/>
      </w:pPr>
      <w:r>
        <w:t xml:space="preserve">(пп. "м" введен </w:t>
      </w:r>
      <w:hyperlink r:id="rId91" w:history="1">
        <w:r>
          <w:rPr>
            <w:color w:val="0000FF"/>
          </w:rPr>
          <w:t>Законом</w:t>
        </w:r>
      </w:hyperlink>
      <w:r>
        <w:t xml:space="preserve"> Забайкальского края от 19.02.2019 N 1691-ЗЗК; в ред. Законов Забайкальского края от 06.06.2019 </w:t>
      </w:r>
      <w:hyperlink r:id="rId92" w:history="1">
        <w:r>
          <w:rPr>
            <w:color w:val="0000FF"/>
          </w:rPr>
          <w:t>N 1729-ЗЗК</w:t>
        </w:r>
      </w:hyperlink>
      <w:r>
        <w:t xml:space="preserve">, от 01.11.2019 </w:t>
      </w:r>
      <w:hyperlink r:id="rId93" w:history="1">
        <w:r>
          <w:rPr>
            <w:color w:val="0000FF"/>
          </w:rPr>
          <w:t>N 1768-ЗЗК</w:t>
        </w:r>
      </w:hyperlink>
      <w:r>
        <w:t>)</w:t>
      </w:r>
    </w:p>
    <w:p w:rsidR="00156F04" w:rsidRDefault="00156F04" w:rsidP="00156F04">
      <w:pPr>
        <w:pStyle w:val="ConsPlusNormal"/>
        <w:spacing w:before="220"/>
        <w:ind w:firstLine="540"/>
        <w:jc w:val="both"/>
      </w:pPr>
      <w:r>
        <w:t>н) бюджету муниципального района "Сретенский район" на реализацию мероприятий проекта "Забайкалье - территория будущего" на 2019 год в сумме 25 139,1 тыс. рублей;</w:t>
      </w:r>
    </w:p>
    <w:p w:rsidR="00156F04" w:rsidRDefault="00156F04" w:rsidP="00156F04">
      <w:pPr>
        <w:pStyle w:val="ConsPlusNormal"/>
        <w:jc w:val="both"/>
      </w:pPr>
      <w:r>
        <w:t xml:space="preserve">(пп. "н" введен </w:t>
      </w:r>
      <w:hyperlink r:id="rId94" w:history="1">
        <w:r>
          <w:rPr>
            <w:color w:val="0000FF"/>
          </w:rPr>
          <w:t>Законом</w:t>
        </w:r>
      </w:hyperlink>
      <w:r>
        <w:t xml:space="preserve"> Забайкальского края от 19.02.2019 N 1691-ЗЗК; в ред. </w:t>
      </w:r>
      <w:hyperlink r:id="rId95" w:history="1">
        <w:r>
          <w:rPr>
            <w:color w:val="0000FF"/>
          </w:rPr>
          <w:t>Закона</w:t>
        </w:r>
      </w:hyperlink>
      <w:r>
        <w:t xml:space="preserve"> Забайкальского края от 06.06.2019 N 1729-ЗЗК)</w:t>
      </w:r>
    </w:p>
    <w:p w:rsidR="00156F04" w:rsidRDefault="00156F04" w:rsidP="00156F04">
      <w:pPr>
        <w:pStyle w:val="ConsPlusNormal"/>
        <w:spacing w:before="220"/>
        <w:ind w:firstLine="540"/>
        <w:jc w:val="both"/>
      </w:pPr>
      <w:r>
        <w:t xml:space="preserve">о) бюджетам муниципальных районов и городских округов на реализацию мероприятий государственной </w:t>
      </w:r>
      <w:hyperlink r:id="rId96" w:history="1">
        <w:r>
          <w:rPr>
            <w:color w:val="0000FF"/>
          </w:rPr>
          <w:t>программы</w:t>
        </w:r>
      </w:hyperlink>
      <w:r>
        <w:t xml:space="preserve"> Российской Федерации "Доступная среда" на 2019 год в сумме 5 455,5 тыс. рублей;</w:t>
      </w:r>
    </w:p>
    <w:p w:rsidR="00156F04" w:rsidRDefault="00156F04" w:rsidP="00156F04">
      <w:pPr>
        <w:pStyle w:val="ConsPlusNormal"/>
        <w:jc w:val="both"/>
      </w:pPr>
      <w:r>
        <w:t xml:space="preserve">(пп. "о" введен </w:t>
      </w:r>
      <w:hyperlink r:id="rId97" w:history="1">
        <w:r>
          <w:rPr>
            <w:color w:val="0000FF"/>
          </w:rPr>
          <w:t>Законом</w:t>
        </w:r>
      </w:hyperlink>
      <w:r>
        <w:t xml:space="preserve"> Забайкальского края от 19.02.2019 N 1691-ЗЗК)</w:t>
      </w:r>
    </w:p>
    <w:p w:rsidR="00156F04" w:rsidRDefault="00156F04" w:rsidP="00156F04">
      <w:pPr>
        <w:pStyle w:val="ConsPlusNormal"/>
        <w:spacing w:before="220"/>
        <w:ind w:firstLine="540"/>
        <w:jc w:val="both"/>
      </w:pPr>
      <w:r>
        <w:t>п) бюджетам муниципальных районов и городских округов на обновление материально-технической базы для формирования у обучающихся современных технологических и гуманитарных навыков на 2019 год в сумме 72 169,2 тыс. рублей;</w:t>
      </w:r>
    </w:p>
    <w:p w:rsidR="00156F04" w:rsidRDefault="00156F04" w:rsidP="00156F04">
      <w:pPr>
        <w:pStyle w:val="ConsPlusNormal"/>
        <w:jc w:val="both"/>
      </w:pPr>
      <w:r>
        <w:t xml:space="preserve">(пп. "п" введен </w:t>
      </w:r>
      <w:hyperlink r:id="rId98" w:history="1">
        <w:r>
          <w:rPr>
            <w:color w:val="0000FF"/>
          </w:rPr>
          <w:t>Законом</w:t>
        </w:r>
      </w:hyperlink>
      <w:r>
        <w:t xml:space="preserve"> Забайкальского края от 19.02.2019 N 1691-ЗЗК)</w:t>
      </w:r>
    </w:p>
    <w:p w:rsidR="00156F04" w:rsidRDefault="00156F04" w:rsidP="00156F04">
      <w:pPr>
        <w:pStyle w:val="ConsPlusNormal"/>
        <w:spacing w:before="220"/>
        <w:ind w:firstLine="540"/>
        <w:jc w:val="both"/>
      </w:pPr>
      <w:r>
        <w:t>р) бюджетам муниципальных районов и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509 790,3 тыс. рублей, на 2020 год в сумме 459 478,8 тыс. рублей, на 2021 год в сумме 365 869,3 тыс. рублей;</w:t>
      </w:r>
    </w:p>
    <w:p w:rsidR="00156F04" w:rsidRDefault="00156F04" w:rsidP="00156F04">
      <w:pPr>
        <w:pStyle w:val="ConsPlusNormal"/>
        <w:jc w:val="both"/>
      </w:pPr>
      <w:r>
        <w:t xml:space="preserve">(пп. "р" введен </w:t>
      </w:r>
      <w:hyperlink r:id="rId99" w:history="1">
        <w:r>
          <w:rPr>
            <w:color w:val="0000FF"/>
          </w:rPr>
          <w:t>Законом</w:t>
        </w:r>
      </w:hyperlink>
      <w:r>
        <w:t xml:space="preserve"> Забайкальского края от 19.02.2019 N 1691-ЗЗК; в ред. </w:t>
      </w:r>
      <w:hyperlink r:id="rId100" w:history="1">
        <w:r>
          <w:rPr>
            <w:color w:val="0000FF"/>
          </w:rPr>
          <w:t>Закона</w:t>
        </w:r>
      </w:hyperlink>
      <w:r>
        <w:t xml:space="preserve"> Забайкальского края от 18.12.2019 N 1777-ЗЗК)</w:t>
      </w:r>
    </w:p>
    <w:p w:rsidR="00156F04" w:rsidRDefault="00156F04" w:rsidP="00156F04">
      <w:pPr>
        <w:pStyle w:val="ConsPlusNormal"/>
        <w:spacing w:before="220"/>
        <w:ind w:firstLine="540"/>
        <w:jc w:val="both"/>
      </w:pPr>
      <w:r>
        <w:t>с) бюджету муниципального района "Читинский район"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2019 год в сумме 19 164,9 тыс. рублей;</w:t>
      </w:r>
    </w:p>
    <w:p w:rsidR="00156F04" w:rsidRDefault="00156F04" w:rsidP="00156F04">
      <w:pPr>
        <w:pStyle w:val="ConsPlusNormal"/>
        <w:jc w:val="both"/>
      </w:pPr>
      <w:r>
        <w:t xml:space="preserve">(пп. "с" введен </w:t>
      </w:r>
      <w:hyperlink r:id="rId101" w:history="1">
        <w:r>
          <w:rPr>
            <w:color w:val="0000FF"/>
          </w:rPr>
          <w:t>Законом</w:t>
        </w:r>
      </w:hyperlink>
      <w:r>
        <w:t xml:space="preserve"> Забайкальского края от 19.02.2019 N 1691-ЗЗК)</w:t>
      </w:r>
    </w:p>
    <w:p w:rsidR="00156F04" w:rsidRDefault="00156F04" w:rsidP="00156F04">
      <w:pPr>
        <w:pStyle w:val="ConsPlusNormal"/>
        <w:spacing w:before="220"/>
        <w:ind w:firstLine="540"/>
        <w:jc w:val="both"/>
      </w:pPr>
      <w:r>
        <w:t>т) бюджетам муниципальных районов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2019 год в сумме 69 912,1 тыс. рублей;</w:t>
      </w:r>
    </w:p>
    <w:p w:rsidR="00156F04" w:rsidRDefault="00156F04" w:rsidP="00156F04">
      <w:pPr>
        <w:pStyle w:val="ConsPlusNormal"/>
        <w:jc w:val="both"/>
      </w:pPr>
      <w:r>
        <w:lastRenderedPageBreak/>
        <w:t xml:space="preserve">(пп. "т" введен </w:t>
      </w:r>
      <w:hyperlink r:id="rId102" w:history="1">
        <w:r>
          <w:rPr>
            <w:color w:val="0000FF"/>
          </w:rPr>
          <w:t>Законом</w:t>
        </w:r>
      </w:hyperlink>
      <w:r>
        <w:t xml:space="preserve"> Забайкальского края от 19.02.2019 N 1691-ЗЗК; в ред. </w:t>
      </w:r>
      <w:hyperlink r:id="rId103" w:history="1">
        <w:r>
          <w:rPr>
            <w:color w:val="0000FF"/>
          </w:rPr>
          <w:t>Закона</w:t>
        </w:r>
      </w:hyperlink>
      <w:r>
        <w:t xml:space="preserve"> Забайкальского края от 17.09.2019 N 1761-ЗЗК)</w:t>
      </w:r>
    </w:p>
    <w:p w:rsidR="00156F04" w:rsidRDefault="00156F04" w:rsidP="00156F04">
      <w:pPr>
        <w:pStyle w:val="ConsPlusNormal"/>
        <w:spacing w:before="220"/>
        <w:ind w:firstLine="540"/>
        <w:jc w:val="both"/>
      </w:pPr>
      <w:r>
        <w:t xml:space="preserve">у) утратил силу. - </w:t>
      </w:r>
      <w:hyperlink r:id="rId104" w:history="1">
        <w:r>
          <w:rPr>
            <w:color w:val="0000FF"/>
          </w:rPr>
          <w:t>Закон</w:t>
        </w:r>
      </w:hyperlink>
      <w:r>
        <w:t xml:space="preserve"> Забайкальского края от 06.06.2019 N 1729-ЗЗК;</w:t>
      </w:r>
    </w:p>
    <w:p w:rsidR="00156F04" w:rsidRDefault="00156F04" w:rsidP="00156F04">
      <w:pPr>
        <w:pStyle w:val="ConsPlusNormal"/>
        <w:spacing w:before="220"/>
        <w:ind w:firstLine="540"/>
        <w:jc w:val="both"/>
      </w:pPr>
      <w:r>
        <w:t>ф) бюджету городского округа "Город Чита" на модернизацию и закрытие котельных с их переводом на централизованное теплоснабжение в рамках реализации регионального проекта "Чистый воздух" на 2019 год в сумме 3 159,3 тыс. рублей;</w:t>
      </w:r>
    </w:p>
    <w:p w:rsidR="00156F04" w:rsidRDefault="00156F04" w:rsidP="00156F04">
      <w:pPr>
        <w:pStyle w:val="ConsPlusNormal"/>
        <w:jc w:val="both"/>
      </w:pPr>
      <w:r>
        <w:t xml:space="preserve">(пп. "ф" введен </w:t>
      </w:r>
      <w:hyperlink r:id="rId105" w:history="1">
        <w:r>
          <w:rPr>
            <w:color w:val="0000FF"/>
          </w:rPr>
          <w:t>Законом</w:t>
        </w:r>
      </w:hyperlink>
      <w:r>
        <w:t xml:space="preserve"> Забайкальского края от 19.02.2019 N 1691-ЗЗК)</w:t>
      </w:r>
    </w:p>
    <w:p w:rsidR="00156F04" w:rsidRDefault="00156F04" w:rsidP="00156F04">
      <w:pPr>
        <w:pStyle w:val="ConsPlusNormal"/>
        <w:spacing w:before="220"/>
        <w:ind w:firstLine="540"/>
        <w:jc w:val="both"/>
      </w:pPr>
      <w:r>
        <w:t>х)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2019 год в сумме 1 677,1 тыс. рублей;</w:t>
      </w:r>
    </w:p>
    <w:p w:rsidR="00156F04" w:rsidRDefault="00156F04" w:rsidP="00156F04">
      <w:pPr>
        <w:pStyle w:val="ConsPlusNormal"/>
        <w:jc w:val="both"/>
      </w:pPr>
      <w:r>
        <w:t xml:space="preserve">(пп. "х" введен </w:t>
      </w:r>
      <w:hyperlink r:id="rId106"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ц) бюджетам муниципальных районов и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на 2019 год в сумме 31 581,6 тыс. рублей;</w:t>
      </w:r>
    </w:p>
    <w:p w:rsidR="00156F04" w:rsidRDefault="00156F04" w:rsidP="00156F04">
      <w:pPr>
        <w:pStyle w:val="ConsPlusNormal"/>
        <w:jc w:val="both"/>
      </w:pPr>
      <w:r>
        <w:t xml:space="preserve">(пп. "ц" введен </w:t>
      </w:r>
      <w:hyperlink r:id="rId107"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ч) бюджетам муниципальных районов и городских округов на поддержку отрасли культуры и государственную поддержку отрасли культуры на 2019 год в сумме 98 449,6 тыс. рублей;</w:t>
      </w:r>
    </w:p>
    <w:p w:rsidR="00156F04" w:rsidRDefault="00156F04" w:rsidP="00156F04">
      <w:pPr>
        <w:pStyle w:val="ConsPlusNormal"/>
        <w:jc w:val="both"/>
      </w:pPr>
      <w:r>
        <w:t xml:space="preserve">(пп. "ч" введен </w:t>
      </w:r>
      <w:hyperlink r:id="rId108"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ш) бюджетам муниципальных районов и городских округов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2019 год в сумме 2 250,0 тыс. рублей;</w:t>
      </w:r>
    </w:p>
    <w:p w:rsidR="00156F04" w:rsidRDefault="00156F04" w:rsidP="00156F04">
      <w:pPr>
        <w:pStyle w:val="ConsPlusNormal"/>
        <w:jc w:val="both"/>
      </w:pPr>
      <w:r>
        <w:t xml:space="preserve">(пп. "ш" введен </w:t>
      </w:r>
      <w:hyperlink r:id="rId109"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щ) бюджетам муниципальных районов и городских округов на реализацию мероприятий по ликвидации мест несанкционированного размещения отходов на 2019 год в сумме 449 010,0 тыс. рублей;</w:t>
      </w:r>
    </w:p>
    <w:p w:rsidR="00156F04" w:rsidRDefault="00156F04" w:rsidP="00156F04">
      <w:pPr>
        <w:pStyle w:val="ConsPlusNormal"/>
        <w:jc w:val="both"/>
      </w:pPr>
      <w:r>
        <w:t xml:space="preserve">(пп. "щ" введен </w:t>
      </w:r>
      <w:hyperlink r:id="rId110" w:history="1">
        <w:r>
          <w:rPr>
            <w:color w:val="0000FF"/>
          </w:rPr>
          <w:t>Законом</w:t>
        </w:r>
      </w:hyperlink>
      <w:r>
        <w:t xml:space="preserve"> Забайкальского края от 06.06.2019 N 1729-ЗЗК; в ред. </w:t>
      </w:r>
      <w:hyperlink r:id="rId111" w:history="1">
        <w:r>
          <w:rPr>
            <w:color w:val="0000FF"/>
          </w:rPr>
          <w:t>Закона</w:t>
        </w:r>
      </w:hyperlink>
      <w:r>
        <w:t xml:space="preserve"> Забайкальского края от 01.11.2019 N 1768-ЗЗК)</w:t>
      </w:r>
    </w:p>
    <w:p w:rsidR="00156F04" w:rsidRDefault="00156F04" w:rsidP="00156F04">
      <w:pPr>
        <w:pStyle w:val="ConsPlusNormal"/>
        <w:spacing w:before="220"/>
        <w:ind w:firstLine="540"/>
        <w:jc w:val="both"/>
      </w:pPr>
      <w:r>
        <w:t>ы) бюджетам муниципальных районов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на 2019 год в сумме 3 000,0 тыс. рублей;</w:t>
      </w:r>
    </w:p>
    <w:p w:rsidR="00156F04" w:rsidRDefault="00156F04" w:rsidP="00156F04">
      <w:pPr>
        <w:pStyle w:val="ConsPlusNormal"/>
        <w:jc w:val="both"/>
      </w:pPr>
      <w:r>
        <w:t xml:space="preserve">(пп. "ы" введен </w:t>
      </w:r>
      <w:hyperlink r:id="rId112"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э) бюджетам муниципальных районов и городских округов Забайкальского края на внедрение целевой модели цифровой образовательной среды в общеобразовательных организациях и профессиональных образовательных организациях на 2019 год в сумме 40 698,0 тыс. рублей;</w:t>
      </w:r>
    </w:p>
    <w:p w:rsidR="00156F04" w:rsidRDefault="00156F04" w:rsidP="00156F04">
      <w:pPr>
        <w:pStyle w:val="ConsPlusNormal"/>
        <w:jc w:val="both"/>
      </w:pPr>
      <w:r>
        <w:t xml:space="preserve">(пп. "э" введен </w:t>
      </w:r>
      <w:hyperlink r:id="rId113"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ю) бюджетам муниципальных районов и городских округов Забайкальского края на обеспечение основных требований действующего законодательства в области антитеррористической и пожарной безопасности в образовательных организациях дошкольного, общего и дополнительного образования на 2019 год в сумме 388 444,0 тыс. рублей;</w:t>
      </w:r>
    </w:p>
    <w:p w:rsidR="00156F04" w:rsidRDefault="00156F04" w:rsidP="00156F04">
      <w:pPr>
        <w:pStyle w:val="ConsPlusNormal"/>
        <w:jc w:val="both"/>
      </w:pPr>
      <w:r>
        <w:t xml:space="preserve">(пп. "ю" в ред. </w:t>
      </w:r>
      <w:hyperlink r:id="rId114" w:history="1">
        <w:r>
          <w:rPr>
            <w:color w:val="0000FF"/>
          </w:rPr>
          <w:t>Закона</w:t>
        </w:r>
      </w:hyperlink>
      <w:r>
        <w:t xml:space="preserve"> Забайкальского края от 01.11.2019 N 1768-ЗЗК)</w:t>
      </w:r>
    </w:p>
    <w:p w:rsidR="00156F04" w:rsidRDefault="00156F04" w:rsidP="00156F04">
      <w:pPr>
        <w:pStyle w:val="ConsPlusNormal"/>
        <w:spacing w:before="220"/>
        <w:ind w:firstLine="540"/>
        <w:jc w:val="both"/>
      </w:pPr>
      <w:r>
        <w:t xml:space="preserve">я) бюджетам муниципальных районов и городских округов на закупку комплектов искусственных покрытий для футбольных полей для детско-юношеских спортивных школ, включая их доставку, укладку и сертификацию, и развитие спортивной инфраструктуры Дальневосточного </w:t>
      </w:r>
      <w:r>
        <w:lastRenderedPageBreak/>
        <w:t>федерального округа на 2020 год в сумме 34 603,0 тыс. рублей;</w:t>
      </w:r>
    </w:p>
    <w:p w:rsidR="00156F04" w:rsidRDefault="00156F04" w:rsidP="00156F04">
      <w:pPr>
        <w:pStyle w:val="ConsPlusNormal"/>
        <w:jc w:val="both"/>
      </w:pPr>
      <w:r>
        <w:t xml:space="preserve">(пп. "я" в ред. </w:t>
      </w:r>
      <w:hyperlink r:id="rId115" w:history="1">
        <w:r>
          <w:rPr>
            <w:color w:val="0000FF"/>
          </w:rPr>
          <w:t>Закона</w:t>
        </w:r>
      </w:hyperlink>
      <w:r>
        <w:t xml:space="preserve"> Забайкальского края от 17.09.2019 N 1761-ЗЗК)</w:t>
      </w:r>
    </w:p>
    <w:p w:rsidR="00156F04" w:rsidRDefault="00156F04" w:rsidP="00156F04">
      <w:pPr>
        <w:pStyle w:val="ConsPlusNormal"/>
        <w:spacing w:before="220"/>
        <w:ind w:firstLine="540"/>
        <w:jc w:val="both"/>
      </w:pPr>
      <w:r>
        <w:t>я(1)) бюджетам муниципальных районов и городских округов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 2020 год в сумме 540,0 тыс. рублей;</w:t>
      </w:r>
    </w:p>
    <w:p w:rsidR="00156F04" w:rsidRDefault="00156F04" w:rsidP="00156F04">
      <w:pPr>
        <w:pStyle w:val="ConsPlusNormal"/>
        <w:jc w:val="both"/>
      </w:pPr>
      <w:r>
        <w:t xml:space="preserve">(пп. "я(1)" введен </w:t>
      </w:r>
      <w:hyperlink r:id="rId116"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4) на предоставление субвенции бюджету городского округа "Город Чита"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330,5 тыс. рублей, на 2020 год в сумме 343,9 тыс. рублей и на 2021 год в сумме 360,3 тыс. рублей;</w:t>
      </w:r>
    </w:p>
    <w:p w:rsidR="00156F04" w:rsidRDefault="00156F04" w:rsidP="00156F04">
      <w:pPr>
        <w:pStyle w:val="ConsPlusNormal"/>
        <w:spacing w:before="220"/>
        <w:ind w:firstLine="540"/>
        <w:jc w:val="both"/>
      </w:pPr>
      <w:r>
        <w:t>5) на предоставление иных межбюджетных трансфертов:</w:t>
      </w:r>
    </w:p>
    <w:p w:rsidR="00156F04" w:rsidRDefault="00156F04" w:rsidP="00156F04">
      <w:pPr>
        <w:pStyle w:val="ConsPlusNormal"/>
        <w:spacing w:before="220"/>
        <w:ind w:firstLine="540"/>
        <w:jc w:val="both"/>
      </w:pPr>
      <w:r>
        <w:t xml:space="preserve">а) утратил силу. - </w:t>
      </w:r>
      <w:hyperlink r:id="rId117" w:history="1">
        <w:r>
          <w:rPr>
            <w:color w:val="0000FF"/>
          </w:rPr>
          <w:t>Закон</w:t>
        </w:r>
      </w:hyperlink>
      <w:r>
        <w:t xml:space="preserve"> Забайкальского края от 06.06.2019 N 1729-ЗЗК;</w:t>
      </w:r>
    </w:p>
    <w:p w:rsidR="00156F04" w:rsidRDefault="00156F04" w:rsidP="00156F04">
      <w:pPr>
        <w:pStyle w:val="ConsPlusNormal"/>
        <w:spacing w:before="220"/>
        <w:ind w:firstLine="540"/>
        <w:jc w:val="both"/>
      </w:pPr>
      <w:r>
        <w:t>б) бюджетам муниципальных районов и городских округов на организацию и проведение Международного бурятского фестиваля "Алтаргана" на 2019 год в сумме 76 266,8 тыс. рублей и на 2020 год в сумме 20 996,4 тыс. рублей;</w:t>
      </w:r>
    </w:p>
    <w:p w:rsidR="00156F04" w:rsidRDefault="00156F04" w:rsidP="00156F04">
      <w:pPr>
        <w:pStyle w:val="ConsPlusNormal"/>
        <w:jc w:val="both"/>
      </w:pPr>
      <w:r>
        <w:t xml:space="preserve">(в ред. Законов Забайкальского края от 06.06.2019 </w:t>
      </w:r>
      <w:hyperlink r:id="rId118" w:history="1">
        <w:r>
          <w:rPr>
            <w:color w:val="0000FF"/>
          </w:rPr>
          <w:t>N 1729-ЗЗК</w:t>
        </w:r>
      </w:hyperlink>
      <w:r>
        <w:t xml:space="preserve">, от 17.09.2019 </w:t>
      </w:r>
      <w:hyperlink r:id="rId119" w:history="1">
        <w:r>
          <w:rPr>
            <w:color w:val="0000FF"/>
          </w:rPr>
          <w:t>N 1761-ЗЗК</w:t>
        </w:r>
      </w:hyperlink>
      <w:r>
        <w:t>)</w:t>
      </w:r>
    </w:p>
    <w:p w:rsidR="00156F04" w:rsidRDefault="00156F04" w:rsidP="00156F04">
      <w:pPr>
        <w:pStyle w:val="ConsPlusNormal"/>
        <w:spacing w:before="220"/>
        <w:ind w:firstLine="540"/>
        <w:jc w:val="both"/>
      </w:pPr>
      <w:r>
        <w:t>в) бюджетам муниципальных районов и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 на 2019 год в сумме 690 737,2 тыс. рублей, на 2020 год в сумме 613 324,7 тыс. рублей и на 2021 год в сумме 508 856,1 тыс. рублей; на реализацию мероприятий по восстановлению автомобильных дорог местного значения при ликвидации последствий чрезвычайных ситуаций на 2019 год в сумме 4 827,0 тыс. рублей; на финансовое обеспечение дорожной деятельности на автомобильных дорогах местного значения (за исключением работ по содержанию дорог) на 2019 год в сумме 217 579,5 тыс. рублей;</w:t>
      </w:r>
    </w:p>
    <w:p w:rsidR="00156F04" w:rsidRDefault="00156F04" w:rsidP="00156F04">
      <w:pPr>
        <w:pStyle w:val="ConsPlusNormal"/>
        <w:jc w:val="both"/>
      </w:pPr>
      <w:r>
        <w:t xml:space="preserve">(пп. "в" в ред. </w:t>
      </w:r>
      <w:hyperlink r:id="rId120" w:history="1">
        <w:r>
          <w:rPr>
            <w:color w:val="0000FF"/>
          </w:rPr>
          <w:t>Закона</w:t>
        </w:r>
      </w:hyperlink>
      <w:r>
        <w:t xml:space="preserve"> Забайкальского края от 17.09.2019 N 1761-ЗЗК)</w:t>
      </w:r>
    </w:p>
    <w:p w:rsidR="00156F04" w:rsidRDefault="00156F04" w:rsidP="00156F04">
      <w:pPr>
        <w:pStyle w:val="ConsPlusNormal"/>
        <w:spacing w:before="220"/>
        <w:ind w:firstLine="540"/>
        <w:jc w:val="both"/>
      </w:pPr>
      <w:r>
        <w:t>г) бюджетам муниципальных районов и городских округов на реализацию мероприятий Плана социального развития центров экономического роста Забайкальского края на 2019 год в сумме 1 256 413,9 тыс. рублей, на 2020 год в сумме 422 872,6 тыс. рублей и на 2021 год в сумме 588 600,0 тыс. рублей;</w:t>
      </w:r>
    </w:p>
    <w:p w:rsidR="00156F04" w:rsidRDefault="00156F04" w:rsidP="00156F04">
      <w:pPr>
        <w:pStyle w:val="ConsPlusNormal"/>
        <w:jc w:val="both"/>
      </w:pPr>
      <w:r>
        <w:t xml:space="preserve">(в ред. Законов Забайкальского края от 17.09.2019 </w:t>
      </w:r>
      <w:hyperlink r:id="rId121" w:history="1">
        <w:r>
          <w:rPr>
            <w:color w:val="0000FF"/>
          </w:rPr>
          <w:t>N 1761-ЗЗК</w:t>
        </w:r>
      </w:hyperlink>
      <w:r>
        <w:t xml:space="preserve">, от 01.11.2019 </w:t>
      </w:r>
      <w:hyperlink r:id="rId122" w:history="1">
        <w:r>
          <w:rPr>
            <w:color w:val="0000FF"/>
          </w:rPr>
          <w:t>N 1768-ЗЗК</w:t>
        </w:r>
      </w:hyperlink>
      <w:r>
        <w:t xml:space="preserve">, от 18.12.2019 </w:t>
      </w:r>
      <w:hyperlink r:id="rId123" w:history="1">
        <w:r>
          <w:rPr>
            <w:color w:val="0000FF"/>
          </w:rPr>
          <w:t>N 1777-ЗЗК</w:t>
        </w:r>
      </w:hyperlink>
      <w:r>
        <w:t>)</w:t>
      </w:r>
    </w:p>
    <w:p w:rsidR="00156F04" w:rsidRDefault="00156F04" w:rsidP="00156F04">
      <w:pPr>
        <w:pStyle w:val="ConsPlusNormal"/>
        <w:spacing w:before="220"/>
        <w:ind w:firstLine="540"/>
        <w:jc w:val="both"/>
      </w:pPr>
      <w:r>
        <w:t>д) бюджетам муниципальных районов и городских округов за счет средств резервного фонда Правительства Забайкальского края на 2019 год в сумме 61 600,9 тыс. рублей;</w:t>
      </w:r>
    </w:p>
    <w:p w:rsidR="00156F04" w:rsidRDefault="00156F04" w:rsidP="00156F04">
      <w:pPr>
        <w:pStyle w:val="ConsPlusNormal"/>
        <w:jc w:val="both"/>
      </w:pPr>
      <w:r>
        <w:t xml:space="preserve">(пп. "д" введен </w:t>
      </w:r>
      <w:hyperlink r:id="rId124" w:history="1">
        <w:r>
          <w:rPr>
            <w:color w:val="0000FF"/>
          </w:rPr>
          <w:t>Законом</w:t>
        </w:r>
      </w:hyperlink>
      <w:r>
        <w:t xml:space="preserve"> Забайкальского края от 06.06.2019 N 1729-ЗЗК; в ред. </w:t>
      </w:r>
      <w:hyperlink r:id="rId125" w:history="1">
        <w:r>
          <w:rPr>
            <w:color w:val="0000FF"/>
          </w:rPr>
          <w:t>Закона</w:t>
        </w:r>
      </w:hyperlink>
      <w:r>
        <w:t xml:space="preserve"> Забайкальского края от 17.09.2019 N 1761-ЗЗК)</w:t>
      </w:r>
    </w:p>
    <w:p w:rsidR="00156F04" w:rsidRDefault="00156F04" w:rsidP="00156F04">
      <w:pPr>
        <w:pStyle w:val="ConsPlusNormal"/>
        <w:spacing w:before="220"/>
        <w:ind w:firstLine="540"/>
        <w:jc w:val="both"/>
      </w:pPr>
      <w:r>
        <w:t>е) бюджетам муниципальных районов и городских округов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том числе:</w:t>
      </w:r>
    </w:p>
    <w:p w:rsidR="00156F04" w:rsidRDefault="00156F04" w:rsidP="00156F04">
      <w:pPr>
        <w:pStyle w:val="ConsPlusNormal"/>
        <w:spacing w:before="220"/>
        <w:ind w:firstLine="540"/>
        <w:jc w:val="both"/>
      </w:pPr>
      <w:r>
        <w:t>на финансовое обеспечение мероприятий по развертыванию и содержанию на территории Забайкальского края пунктов временного размещения и питания для эвакуируемых граждан на 2019 год в сумме 1 382,6 тыс. рублей;</w:t>
      </w:r>
    </w:p>
    <w:p w:rsidR="00156F04" w:rsidRDefault="00156F04" w:rsidP="00156F04">
      <w:pPr>
        <w:pStyle w:val="ConsPlusNormal"/>
        <w:spacing w:before="220"/>
        <w:ind w:firstLine="540"/>
        <w:jc w:val="both"/>
      </w:pPr>
      <w:r>
        <w:t>на проведение неотложных аварийно-восстановительных работ на объектах на 2019 год в сумме 56 738,2 тыс. рублей;</w:t>
      </w:r>
    </w:p>
    <w:p w:rsidR="00156F04" w:rsidRDefault="00156F04" w:rsidP="00156F04">
      <w:pPr>
        <w:pStyle w:val="ConsPlusNormal"/>
        <w:jc w:val="both"/>
      </w:pPr>
      <w:r>
        <w:t xml:space="preserve">(пп. "е" введен </w:t>
      </w:r>
      <w:hyperlink r:id="rId126"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lastRenderedPageBreak/>
        <w:t>ж) бюджету муниципального района "Нерчинский район"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2019 год в сумме 60 000,0 тыс. рублей;</w:t>
      </w:r>
    </w:p>
    <w:p w:rsidR="00156F04" w:rsidRDefault="00156F04" w:rsidP="00156F04">
      <w:pPr>
        <w:pStyle w:val="ConsPlusNormal"/>
        <w:jc w:val="both"/>
      </w:pPr>
      <w:r>
        <w:t xml:space="preserve">(пп. "ж" введен </w:t>
      </w:r>
      <w:hyperlink r:id="rId127"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з) бюджетам муниципальных районов и городских округов на поддержку проектов, связанных с инновациями в образовании, на 2019 год в сумме 200,0 тыс. рублей;</w:t>
      </w:r>
    </w:p>
    <w:p w:rsidR="00156F04" w:rsidRDefault="00156F04" w:rsidP="00156F04">
      <w:pPr>
        <w:pStyle w:val="ConsPlusNormal"/>
        <w:jc w:val="both"/>
      </w:pPr>
      <w:r>
        <w:t xml:space="preserve">(пп. "з" введен </w:t>
      </w:r>
      <w:hyperlink r:id="rId128" w:history="1">
        <w:r>
          <w:rPr>
            <w:color w:val="0000FF"/>
          </w:rPr>
          <w:t>Законом</w:t>
        </w:r>
      </w:hyperlink>
      <w:r>
        <w:t xml:space="preserve"> Забайкальского края от 17.09.2019 N 1761-ЗЗК)</w:t>
      </w:r>
    </w:p>
    <w:p w:rsidR="00156F04" w:rsidRDefault="00156F04" w:rsidP="00156F04">
      <w:pPr>
        <w:pStyle w:val="ConsPlusNormal"/>
        <w:spacing w:before="220"/>
        <w:ind w:firstLine="540"/>
        <w:jc w:val="both"/>
      </w:pPr>
      <w:r>
        <w:t>и) бюджетам муниципальных районов и городских округов на обеспечение зданий общеобразовательных организаций санитарно-гигиеническими помещениями с соблюдением температурного режима на 2019 год в сумме 262 727,3 тыс. рублей;</w:t>
      </w:r>
    </w:p>
    <w:p w:rsidR="00156F04" w:rsidRDefault="00156F04" w:rsidP="00156F04">
      <w:pPr>
        <w:pStyle w:val="ConsPlusNormal"/>
        <w:jc w:val="both"/>
      </w:pPr>
      <w:r>
        <w:t xml:space="preserve">(пп. "и" введен </w:t>
      </w:r>
      <w:hyperlink r:id="rId129" w:history="1">
        <w:r>
          <w:rPr>
            <w:color w:val="0000FF"/>
          </w:rPr>
          <w:t>Законом</w:t>
        </w:r>
      </w:hyperlink>
      <w:r>
        <w:t xml:space="preserve"> Забайкальского края от 17.09.2019 N 1761-ЗЗК)</w:t>
      </w:r>
    </w:p>
    <w:p w:rsidR="00156F04" w:rsidRDefault="00156F04" w:rsidP="00156F04">
      <w:pPr>
        <w:pStyle w:val="ConsPlusNormal"/>
        <w:spacing w:before="220"/>
        <w:ind w:firstLine="540"/>
        <w:jc w:val="both"/>
      </w:pPr>
      <w:r>
        <w:t>к) бюджетам муниципальных районов и городских округов на организацию и проведение конкурса на лучшую организацию сферы жилищно-коммунального хозяйства Забайкальского края на 2020 год в сумме 255,0 тыс. рублей и на 2021 год в сумме 255,0 тыс. рублей;</w:t>
      </w:r>
    </w:p>
    <w:p w:rsidR="00156F04" w:rsidRDefault="00156F04" w:rsidP="00156F04">
      <w:pPr>
        <w:pStyle w:val="ConsPlusNormal"/>
        <w:jc w:val="both"/>
      </w:pPr>
      <w:r>
        <w:t xml:space="preserve">(пп. "к" введен </w:t>
      </w:r>
      <w:hyperlink r:id="rId130" w:history="1">
        <w:r>
          <w:rPr>
            <w:color w:val="0000FF"/>
          </w:rPr>
          <w:t>Законом</w:t>
        </w:r>
      </w:hyperlink>
      <w:r>
        <w:t xml:space="preserve"> Забайкальского края от 17.09.2019 N 1761-ЗЗК)</w:t>
      </w:r>
    </w:p>
    <w:p w:rsidR="00156F04" w:rsidRDefault="00156F04" w:rsidP="00156F04">
      <w:pPr>
        <w:pStyle w:val="ConsPlusNormal"/>
        <w:spacing w:before="220"/>
        <w:ind w:firstLine="540"/>
        <w:jc w:val="both"/>
      </w:pPr>
      <w:r>
        <w:t>л) бюджету муниципального района "Борзинский район" на капитальный ремонт зданий и помещений для реализации образовательных программ дошкольного образования на 2019 год в сумме 5 413,4 тыс. рублей.</w:t>
      </w:r>
    </w:p>
    <w:p w:rsidR="00156F04" w:rsidRDefault="00156F04" w:rsidP="00156F04">
      <w:pPr>
        <w:pStyle w:val="ConsPlusNormal"/>
        <w:jc w:val="both"/>
      </w:pPr>
      <w:r>
        <w:t xml:space="preserve">(пп. "л" введен </w:t>
      </w:r>
      <w:hyperlink r:id="rId131" w:history="1">
        <w:r>
          <w:rPr>
            <w:color w:val="0000FF"/>
          </w:rPr>
          <w:t>Законом</w:t>
        </w:r>
      </w:hyperlink>
      <w:r>
        <w:t xml:space="preserve"> Забайкальского края от 18.12.2019 N 1777-ЗЗК)</w:t>
      </w:r>
    </w:p>
    <w:p w:rsidR="00156F04" w:rsidRDefault="00156F04" w:rsidP="00156F04">
      <w:pPr>
        <w:pStyle w:val="ConsPlusNormal"/>
        <w:spacing w:before="220"/>
        <w:ind w:firstLine="540"/>
        <w:jc w:val="both"/>
      </w:pPr>
      <w:r>
        <w:t>4. 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2019 год в сумме 30 000,0 тыс. рублей, на 2020 год в сумме 32 000,0 тыс. рублей и на 2021 год в сумме 33 000,0 тыс. рублей.</w:t>
      </w:r>
    </w:p>
    <w:p w:rsidR="00156F04" w:rsidRDefault="00156F04" w:rsidP="00156F04">
      <w:pPr>
        <w:pStyle w:val="ConsPlusNormal"/>
        <w:jc w:val="both"/>
      </w:pPr>
    </w:p>
    <w:p w:rsidR="00156F04" w:rsidRDefault="00156F04" w:rsidP="00156F04">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2019 году</w:t>
      </w:r>
    </w:p>
    <w:p w:rsidR="00156F04" w:rsidRDefault="00156F04" w:rsidP="00156F04">
      <w:pPr>
        <w:pStyle w:val="ConsPlusNormal"/>
        <w:jc w:val="both"/>
      </w:pPr>
    </w:p>
    <w:p w:rsidR="00156F04" w:rsidRDefault="00156F04" w:rsidP="00156F04">
      <w:pPr>
        <w:pStyle w:val="ConsPlusNormal"/>
        <w:ind w:firstLine="540"/>
        <w:jc w:val="both"/>
      </w:pPr>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деятельность на территории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156F04" w:rsidRDefault="00156F04" w:rsidP="00156F04">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156F04" w:rsidRDefault="00156F04" w:rsidP="00156F04">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156F04" w:rsidRDefault="00156F04" w:rsidP="00156F04">
      <w:pPr>
        <w:pStyle w:val="ConsPlusNormal"/>
        <w:spacing w:before="220"/>
        <w:ind w:firstLine="540"/>
        <w:jc w:val="both"/>
      </w:pPr>
      <w:r>
        <w:t>3)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156F04" w:rsidRDefault="00156F04" w:rsidP="00156F04">
      <w:pPr>
        <w:pStyle w:val="ConsPlusNormal"/>
        <w:spacing w:before="220"/>
        <w:ind w:firstLine="540"/>
        <w:jc w:val="both"/>
      </w:pPr>
      <w:r>
        <w:lastRenderedPageBreak/>
        <w:t>4) организации и обеспечения отдыха и оздоровления детей, проживающих на территории Забайкальского края;</w:t>
      </w:r>
    </w:p>
    <w:p w:rsidR="00156F04" w:rsidRDefault="00156F04" w:rsidP="00156F04">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156F04" w:rsidRDefault="00156F04" w:rsidP="00156F04">
      <w:pPr>
        <w:pStyle w:val="ConsPlusNormal"/>
        <w:spacing w:before="220"/>
        <w:ind w:firstLine="540"/>
        <w:jc w:val="both"/>
      </w:pPr>
      <w:r>
        <w:t>6) транспортного обслуживания населения на маршрутах пригородного и межмуниципального сообщения на территории Забайкальского края;</w:t>
      </w:r>
    </w:p>
    <w:p w:rsidR="00156F04" w:rsidRDefault="00156F04" w:rsidP="00156F04">
      <w:pPr>
        <w:pStyle w:val="ConsPlusNormal"/>
        <w:spacing w:before="220"/>
        <w:ind w:firstLine="540"/>
        <w:jc w:val="both"/>
      </w:pPr>
      <w:r>
        <w:t>7) осуществления деятельности редакциями периодических печатных изданий;</w:t>
      </w:r>
    </w:p>
    <w:p w:rsidR="00156F04" w:rsidRDefault="00156F04" w:rsidP="00156F04">
      <w:pPr>
        <w:pStyle w:val="ConsPlusNormal"/>
        <w:spacing w:before="220"/>
        <w:ind w:firstLine="540"/>
        <w:jc w:val="both"/>
      </w:pPr>
      <w:r>
        <w:t>8) осуществления деятельности в сфере жилищно-коммунального хозяйства на территории Забайкальского края;</w:t>
      </w:r>
    </w:p>
    <w:p w:rsidR="00156F04" w:rsidRDefault="00156F04" w:rsidP="00156F04">
      <w:pPr>
        <w:pStyle w:val="ConsPlusNormal"/>
        <w:spacing w:before="220"/>
        <w:ind w:firstLine="540"/>
        <w:jc w:val="both"/>
      </w:pPr>
      <w:r>
        <w:t>9) реализации мероприятий в сфере занятости населения Забайкальского края;</w:t>
      </w:r>
    </w:p>
    <w:p w:rsidR="00156F04" w:rsidRDefault="00156F04" w:rsidP="00156F04">
      <w:pPr>
        <w:pStyle w:val="ConsPlusNormal"/>
        <w:spacing w:before="220"/>
        <w:ind w:firstLine="540"/>
        <w:jc w:val="both"/>
      </w:pPr>
      <w:r>
        <w:t>10)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156F04" w:rsidRDefault="00156F04" w:rsidP="00156F04">
      <w:pPr>
        <w:pStyle w:val="ConsPlusNormal"/>
        <w:spacing w:before="220"/>
        <w:ind w:firstLine="540"/>
        <w:jc w:val="both"/>
      </w:pPr>
      <w:r>
        <w:t>11) осуществления поддержки инвестиционной деятельности на территории Дальневосточного федерального округа;</w:t>
      </w:r>
    </w:p>
    <w:p w:rsidR="00156F04" w:rsidRDefault="00156F04" w:rsidP="00156F04">
      <w:pPr>
        <w:pStyle w:val="ConsPlusNormal"/>
        <w:jc w:val="both"/>
      </w:pPr>
      <w:r>
        <w:t xml:space="preserve">(п. 11 введен </w:t>
      </w:r>
      <w:hyperlink r:id="rId132" w:history="1">
        <w:r>
          <w:rPr>
            <w:color w:val="0000FF"/>
          </w:rPr>
          <w:t>Законом</w:t>
        </w:r>
      </w:hyperlink>
      <w:r>
        <w:t xml:space="preserve"> Забайкальского края от 19.02.2019 N 1691-ЗЗК)</w:t>
      </w:r>
    </w:p>
    <w:p w:rsidR="00156F04" w:rsidRDefault="00156F04" w:rsidP="00156F04">
      <w:pPr>
        <w:pStyle w:val="ConsPlusNormal"/>
        <w:spacing w:before="220"/>
        <w:ind w:firstLine="540"/>
        <w:jc w:val="both"/>
      </w:pPr>
      <w:r>
        <w:t>12) оказания услуг, связанных с переходом на цифровое телерадиовещание;</w:t>
      </w:r>
    </w:p>
    <w:p w:rsidR="00156F04" w:rsidRDefault="00156F04" w:rsidP="00156F04">
      <w:pPr>
        <w:pStyle w:val="ConsPlusNormal"/>
        <w:jc w:val="both"/>
      </w:pPr>
      <w:r>
        <w:t xml:space="preserve">(п. 12 введен </w:t>
      </w:r>
      <w:hyperlink r:id="rId133" w:history="1">
        <w:r>
          <w:rPr>
            <w:color w:val="0000FF"/>
          </w:rPr>
          <w:t>Законом</w:t>
        </w:r>
      </w:hyperlink>
      <w:r>
        <w:t xml:space="preserve"> Забайкальского края от 17.09.2019 N 1761-ЗЗК)</w:t>
      </w:r>
    </w:p>
    <w:p w:rsidR="00156F04" w:rsidRDefault="00156F04" w:rsidP="00156F04">
      <w:pPr>
        <w:pStyle w:val="ConsPlusNormal"/>
        <w:spacing w:before="220"/>
        <w:ind w:firstLine="540"/>
        <w:jc w:val="both"/>
      </w:pPr>
      <w:r>
        <w:t>13) реализации мероприятий по обеспечению источниками тепло-, энерго-, водоснабжения и водоотведения объектов, строящихся в процессе реализации государственных программ и проектов.</w:t>
      </w:r>
    </w:p>
    <w:p w:rsidR="00156F04" w:rsidRDefault="00156F04" w:rsidP="00156F04">
      <w:pPr>
        <w:pStyle w:val="ConsPlusNormal"/>
        <w:jc w:val="both"/>
      </w:pPr>
      <w:r>
        <w:t xml:space="preserve">(п. 13 введен </w:t>
      </w:r>
      <w:hyperlink r:id="rId134" w:history="1">
        <w:r>
          <w:rPr>
            <w:color w:val="0000FF"/>
          </w:rPr>
          <w:t>Законом</w:t>
        </w:r>
      </w:hyperlink>
      <w:r>
        <w:t xml:space="preserve"> Забайкальского края от 18.12.2019 N 1777-ЗЗК)</w:t>
      </w:r>
    </w:p>
    <w:p w:rsidR="00156F04" w:rsidRDefault="00156F04" w:rsidP="00156F04">
      <w:pPr>
        <w:pStyle w:val="ConsPlusNormal"/>
        <w:jc w:val="both"/>
      </w:pPr>
    </w:p>
    <w:p w:rsidR="00156F04" w:rsidRDefault="00156F04" w:rsidP="00156F04">
      <w:pPr>
        <w:pStyle w:val="ConsPlusTitle"/>
        <w:ind w:firstLine="540"/>
        <w:jc w:val="both"/>
        <w:outlineLvl w:val="1"/>
      </w:pPr>
      <w:r>
        <w:t>Статья 12. Предоставление бюджетных кредитов из бюджета края бюджетам муниципальных районов и городских округов</w:t>
      </w:r>
    </w:p>
    <w:p w:rsidR="00156F04" w:rsidRDefault="00156F04" w:rsidP="00156F04">
      <w:pPr>
        <w:pStyle w:val="ConsPlusNormal"/>
        <w:jc w:val="both"/>
      </w:pPr>
    </w:p>
    <w:p w:rsidR="00156F04" w:rsidRDefault="00156F04" w:rsidP="00156F04">
      <w:pPr>
        <w:pStyle w:val="ConsPlusNormal"/>
        <w:ind w:firstLine="540"/>
        <w:jc w:val="both"/>
      </w:pPr>
      <w:bookmarkStart w:id="1" w:name="P218"/>
      <w:bookmarkEnd w:id="1"/>
      <w:r>
        <w:t>1. Правительство Забайкальского края вправе предоставлять бюджетные кредиты из бюджета края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трех лет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и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156F04" w:rsidRDefault="00156F04" w:rsidP="00156F04">
      <w:pPr>
        <w:pStyle w:val="ConsPlusNormal"/>
        <w:spacing w:before="220"/>
        <w:ind w:firstLine="540"/>
        <w:jc w:val="both"/>
      </w:pPr>
      <w:r>
        <w:t xml:space="preserve">2. Установить плату за пользование указанными в </w:t>
      </w:r>
      <w:hyperlink w:anchor="P218" w:history="1">
        <w:r>
          <w:rPr>
            <w:color w:val="0000FF"/>
          </w:rPr>
          <w:t>части 1</w:t>
        </w:r>
      </w:hyperlink>
      <w:r>
        <w:t xml:space="preserve"> настоящей статьи бюджетными кредитами:</w:t>
      </w:r>
    </w:p>
    <w:p w:rsidR="00156F04" w:rsidRDefault="00156F04" w:rsidP="00156F04">
      <w:pPr>
        <w:pStyle w:val="ConsPlusNormal"/>
        <w:spacing w:before="220"/>
        <w:ind w:firstLine="540"/>
        <w:jc w:val="both"/>
      </w:pPr>
      <w:r>
        <w:t>1)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rsidR="00156F04" w:rsidRDefault="00156F04" w:rsidP="00156F04">
      <w:pPr>
        <w:pStyle w:val="ConsPlusNormal"/>
        <w:spacing w:before="220"/>
        <w:ind w:firstLine="540"/>
        <w:jc w:val="both"/>
      </w:pPr>
      <w:r>
        <w:t xml:space="preserve">2) для осуществления мероприятий, связанных с предотвращением и ликвидацией </w:t>
      </w:r>
      <w:r>
        <w:lastRenderedPageBreak/>
        <w:t>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156F04" w:rsidRDefault="00156F04" w:rsidP="00156F04">
      <w:pPr>
        <w:pStyle w:val="ConsPlusNormal"/>
        <w:jc w:val="both"/>
      </w:pPr>
    </w:p>
    <w:p w:rsidR="00156F04" w:rsidRDefault="00156F04" w:rsidP="00156F04">
      <w:pPr>
        <w:pStyle w:val="ConsPlusTitle"/>
        <w:ind w:firstLine="540"/>
        <w:jc w:val="both"/>
        <w:outlineLvl w:val="1"/>
      </w:pPr>
      <w:r>
        <w:t>Статья 13. Предельный объем государственного долга Забайкальского края и объем расходов на обслуживание государственного долга Забайкальского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bookmarkStart w:id="2" w:name="P225"/>
      <w:bookmarkEnd w:id="2"/>
      <w:r>
        <w:t>1. Установить предельный объем государственного долга Забайкальского края на 2019 год в сумме 27 531 022,9 тыс. рублей, на 2020 год в сумме 26 651 331,1 тыс. рублей и на 2021 год в сумме 24 845 886,8 тыс. рублей.</w:t>
      </w:r>
    </w:p>
    <w:p w:rsidR="00156F04" w:rsidRDefault="00156F04" w:rsidP="00156F04">
      <w:pPr>
        <w:pStyle w:val="ConsPlusNormal"/>
        <w:jc w:val="both"/>
      </w:pPr>
      <w:r>
        <w:t xml:space="preserve">(в ред. Законов Забайкальского края от 19.02.2019 </w:t>
      </w:r>
      <w:hyperlink r:id="rId135" w:history="1">
        <w:r>
          <w:rPr>
            <w:color w:val="0000FF"/>
          </w:rPr>
          <w:t>N 1691-ЗЗК</w:t>
        </w:r>
      </w:hyperlink>
      <w:r>
        <w:t xml:space="preserve">, от 06.06.2019 </w:t>
      </w:r>
      <w:hyperlink r:id="rId136" w:history="1">
        <w:r>
          <w:rPr>
            <w:color w:val="0000FF"/>
          </w:rPr>
          <w:t>N 1729-ЗЗК</w:t>
        </w:r>
      </w:hyperlink>
      <w:r>
        <w:t xml:space="preserve">, от 01.11.2019 </w:t>
      </w:r>
      <w:hyperlink r:id="rId137" w:history="1">
        <w:r>
          <w:rPr>
            <w:color w:val="0000FF"/>
          </w:rPr>
          <w:t>N 1768-ЗЗК</w:t>
        </w:r>
      </w:hyperlink>
      <w:r>
        <w:t xml:space="preserve">, от 18.12.2019 </w:t>
      </w:r>
      <w:hyperlink r:id="rId138" w:history="1">
        <w:r>
          <w:rPr>
            <w:color w:val="0000FF"/>
          </w:rPr>
          <w:t>N 1777-ЗЗК</w:t>
        </w:r>
      </w:hyperlink>
      <w:r>
        <w:t>)</w:t>
      </w:r>
    </w:p>
    <w:p w:rsidR="00156F04" w:rsidRDefault="00156F04" w:rsidP="00156F04">
      <w:pPr>
        <w:pStyle w:val="ConsPlusNormal"/>
        <w:spacing w:before="220"/>
        <w:ind w:firstLine="540"/>
        <w:jc w:val="both"/>
      </w:pPr>
      <w:r>
        <w:t xml:space="preserve">2. Установить верхний предел государственного внутреннего долга Забайкальского края по состоянию на 1 января 2020 года, 1 января 2021 года и 1 января 2022 года в размере предельного объема государственного долга Забайкальского края, установленного </w:t>
      </w:r>
      <w:hyperlink w:anchor="P225" w:history="1">
        <w:r>
          <w:rPr>
            <w:color w:val="0000FF"/>
          </w:rPr>
          <w:t>частью 1</w:t>
        </w:r>
      </w:hyperlink>
      <w:r>
        <w:t xml:space="preserve"> настоящей статьи, в том числе установить верхний предел долга по государственным гарантиям Забайкальского края на 1 января 2020 года в сумме 194 500,0 тыс. рублей, на 1 января 2021 года в сумме 145 000,0 тыс. рублей, на 1 января 2022 года в сумме 0,0 тыс. рублей.</w:t>
      </w:r>
    </w:p>
    <w:p w:rsidR="00156F04" w:rsidRDefault="00156F04" w:rsidP="00156F04">
      <w:pPr>
        <w:pStyle w:val="ConsPlusNormal"/>
        <w:spacing w:before="220"/>
        <w:ind w:firstLine="540"/>
        <w:jc w:val="both"/>
      </w:pPr>
      <w:r>
        <w:t>3. Утвердить объем расходов на обслуживание государственного внутреннего долга Забайкальского края в 2019 году в сумме 1 032 500,0 тыс. рублей, в 2020 году в сумме 1 411 558,5 тыс. рублей и в 2021 году в сумме 1 462 014,7 тыс. рублей.</w:t>
      </w:r>
    </w:p>
    <w:p w:rsidR="00156F04" w:rsidRDefault="00156F04" w:rsidP="00156F04">
      <w:pPr>
        <w:pStyle w:val="ConsPlusNormal"/>
        <w:jc w:val="both"/>
      </w:pPr>
      <w:r>
        <w:t xml:space="preserve">(в ред. Законов Забайкальского края от 19.02.2019 </w:t>
      </w:r>
      <w:hyperlink r:id="rId139" w:history="1">
        <w:r>
          <w:rPr>
            <w:color w:val="0000FF"/>
          </w:rPr>
          <w:t>N 1691-ЗЗК</w:t>
        </w:r>
      </w:hyperlink>
      <w:r>
        <w:t xml:space="preserve">, от 17.09.2019 </w:t>
      </w:r>
      <w:hyperlink r:id="rId140" w:history="1">
        <w:r>
          <w:rPr>
            <w:color w:val="0000FF"/>
          </w:rPr>
          <w:t>N 1761-ЗЗК</w:t>
        </w:r>
      </w:hyperlink>
      <w:r>
        <w:t xml:space="preserve">, от 18.12.2019 </w:t>
      </w:r>
      <w:hyperlink r:id="rId141" w:history="1">
        <w:r>
          <w:rPr>
            <w:color w:val="0000FF"/>
          </w:rPr>
          <w:t>N 1777-ЗЗК</w:t>
        </w:r>
      </w:hyperlink>
      <w:r>
        <w:t>)</w:t>
      </w:r>
    </w:p>
    <w:p w:rsidR="00156F04" w:rsidRDefault="00156F04" w:rsidP="00156F04">
      <w:pPr>
        <w:pStyle w:val="ConsPlusNormal"/>
        <w:jc w:val="both"/>
      </w:pPr>
    </w:p>
    <w:p w:rsidR="00156F04" w:rsidRDefault="00156F04" w:rsidP="00156F04">
      <w:pPr>
        <w:pStyle w:val="ConsPlusTitle"/>
        <w:ind w:firstLine="540"/>
        <w:jc w:val="both"/>
        <w:outlineLvl w:val="1"/>
      </w:pPr>
      <w:r>
        <w:t>Статья 14. Особенности списания задолженности юридических лиц и индивидуальных предпринимателей перед бюджетом края в 2019 году</w:t>
      </w:r>
    </w:p>
    <w:p w:rsidR="00156F04" w:rsidRDefault="00156F04" w:rsidP="00156F04">
      <w:pPr>
        <w:pStyle w:val="ConsPlusNormal"/>
        <w:jc w:val="both"/>
      </w:pPr>
    </w:p>
    <w:p w:rsidR="00156F04" w:rsidRDefault="00156F04" w:rsidP="00156F04">
      <w:pPr>
        <w:pStyle w:val="ConsPlusNormal"/>
        <w:ind w:firstLine="540"/>
        <w:jc w:val="both"/>
      </w:pPr>
      <w:r>
        <w:t>Установить, что Правительство Забайкальского края вправе списывать задолженность юридических лиц и индивидуальных предпринимателей перед бюджетом края по средствам, выданным на возвратной основе, которая в соответствии с законодательством Российской Федерации должна быть признана погашенной. Порядок списания указанной задолженности устанавливается Правительством Забайкальского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15. Предоставление государственных гарантий Забайкальского края в 2019 году и плановом периоде 2020 и 2021 годов</w:t>
      </w:r>
    </w:p>
    <w:p w:rsidR="00156F04" w:rsidRDefault="00156F04" w:rsidP="00156F04">
      <w:pPr>
        <w:pStyle w:val="ConsPlusNormal"/>
        <w:jc w:val="both"/>
      </w:pPr>
    </w:p>
    <w:p w:rsidR="00156F04" w:rsidRDefault="00156F04" w:rsidP="00156F04">
      <w:pPr>
        <w:pStyle w:val="ConsPlusNormal"/>
        <w:ind w:firstLine="540"/>
        <w:jc w:val="both"/>
      </w:pPr>
      <w:r>
        <w:t xml:space="preserve">Утвердить </w:t>
      </w:r>
      <w:hyperlink w:anchor="P128080" w:history="1">
        <w:r>
          <w:rPr>
            <w:color w:val="0000FF"/>
          </w:rPr>
          <w:t>Программу</w:t>
        </w:r>
      </w:hyperlink>
      <w:r>
        <w:t xml:space="preserve"> государственных гарантий Забайкальского края на 2019 год и плановый период 2020 и 2021 годов согласно приложению 28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16. Программа государственных внутренних заимствований Забайкальского края на 2019 год и плановый период 2020 и 2021 годов</w:t>
      </w:r>
    </w:p>
    <w:p w:rsidR="00156F04" w:rsidRDefault="00156F04" w:rsidP="00156F04">
      <w:pPr>
        <w:pStyle w:val="ConsPlusNormal"/>
        <w:jc w:val="both"/>
      </w:pPr>
    </w:p>
    <w:p w:rsidR="00156F04" w:rsidRDefault="00156F04" w:rsidP="00156F04">
      <w:pPr>
        <w:pStyle w:val="ConsPlusNormal"/>
        <w:ind w:firstLine="540"/>
        <w:jc w:val="both"/>
      </w:pPr>
      <w:r>
        <w:t xml:space="preserve">Утвердить </w:t>
      </w:r>
      <w:hyperlink w:anchor="P128163" w:history="1">
        <w:r>
          <w:rPr>
            <w:color w:val="0000FF"/>
          </w:rPr>
          <w:t>Программу</w:t>
        </w:r>
      </w:hyperlink>
      <w:r>
        <w:t xml:space="preserve"> государственных внутренних заимствований Забайкальского края на 2019 год и плановый период 2020 и 2021 годов согласно приложению 29 к настоящему Закону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17. Особенности исполнения бюджета края в 2019 году</w:t>
      </w:r>
    </w:p>
    <w:p w:rsidR="00156F04" w:rsidRDefault="00156F04" w:rsidP="00156F04">
      <w:pPr>
        <w:pStyle w:val="ConsPlusNormal"/>
        <w:jc w:val="both"/>
      </w:pPr>
    </w:p>
    <w:p w:rsidR="00156F04" w:rsidRDefault="00156F04" w:rsidP="00156F04">
      <w:pPr>
        <w:pStyle w:val="ConsPlusNormal"/>
        <w:ind w:firstLine="540"/>
        <w:jc w:val="both"/>
      </w:pPr>
      <w:r>
        <w:t xml:space="preserve">1. Установить в соответствии с </w:t>
      </w:r>
      <w:hyperlink r:id="rId142"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9" w:history="1">
        <w:r>
          <w:rPr>
            <w:color w:val="0000FF"/>
          </w:rPr>
          <w:t>статьей 6</w:t>
        </w:r>
      </w:hyperlink>
      <w:r>
        <w:t xml:space="preserve"> </w:t>
      </w:r>
      <w:r>
        <w:lastRenderedPageBreak/>
        <w:t>настоящего Закона края:</w:t>
      </w:r>
    </w:p>
    <w:p w:rsidR="00156F04" w:rsidRDefault="00156F04" w:rsidP="00156F04">
      <w:pPr>
        <w:pStyle w:val="ConsPlusNormal"/>
        <w:spacing w:before="220"/>
        <w:ind w:firstLine="540"/>
        <w:jc w:val="both"/>
      </w:pPr>
      <w:r>
        <w:t>1) бюджетных ассигнований на 2019 год в объеме 10 000,0 тыс. рублей, на 2020 год в объеме 10 000,0 тыс. рублей и на 2021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 межмуниципального и регионального характера;</w:t>
      </w:r>
    </w:p>
    <w:p w:rsidR="00156F04" w:rsidRDefault="00156F04" w:rsidP="00156F04">
      <w:pPr>
        <w:pStyle w:val="ConsPlusNormal"/>
        <w:jc w:val="both"/>
      </w:pPr>
      <w:r>
        <w:t xml:space="preserve">(в ред. Законов Забайкальского края от 19.02.2019 </w:t>
      </w:r>
      <w:hyperlink r:id="rId143" w:history="1">
        <w:r>
          <w:rPr>
            <w:color w:val="0000FF"/>
          </w:rPr>
          <w:t>N 1691-ЗЗК</w:t>
        </w:r>
      </w:hyperlink>
      <w:r>
        <w:t xml:space="preserve">, от 06.06.2019 </w:t>
      </w:r>
      <w:hyperlink r:id="rId144" w:history="1">
        <w:r>
          <w:rPr>
            <w:color w:val="0000FF"/>
          </w:rPr>
          <w:t>N 1729-ЗЗК</w:t>
        </w:r>
      </w:hyperlink>
      <w:r>
        <w:t>)</w:t>
      </w:r>
    </w:p>
    <w:p w:rsidR="00156F04" w:rsidRDefault="00156F04" w:rsidP="00156F04">
      <w:pPr>
        <w:pStyle w:val="ConsPlusNormal"/>
        <w:spacing w:before="220"/>
        <w:ind w:firstLine="540"/>
        <w:jc w:val="both"/>
      </w:pPr>
      <w:r>
        <w:t>2) бюджетных ассигнований на 2019 год в объеме 3 346,0 тыс. рублей, на 2020 год в объеме 33 247,4 тыс. рублей и на 2021 год в объеме 13 655,0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156F04" w:rsidRDefault="00156F04" w:rsidP="00156F04">
      <w:pPr>
        <w:pStyle w:val="ConsPlusNormal"/>
        <w:jc w:val="both"/>
      </w:pPr>
      <w:r>
        <w:t xml:space="preserve">(в ред. Законов Забайкальского края от 06.06.2019 </w:t>
      </w:r>
      <w:hyperlink r:id="rId145" w:history="1">
        <w:r>
          <w:rPr>
            <w:color w:val="0000FF"/>
          </w:rPr>
          <w:t>N 1729-ЗЗК</w:t>
        </w:r>
      </w:hyperlink>
      <w:r>
        <w:t xml:space="preserve">, от 17.09.2019 </w:t>
      </w:r>
      <w:hyperlink r:id="rId146" w:history="1">
        <w:r>
          <w:rPr>
            <w:color w:val="0000FF"/>
          </w:rPr>
          <w:t>N 1761-ЗЗК</w:t>
        </w:r>
      </w:hyperlink>
      <w:r>
        <w:t>)</w:t>
      </w:r>
    </w:p>
    <w:p w:rsidR="00156F04" w:rsidRDefault="00156F04" w:rsidP="00156F04">
      <w:pPr>
        <w:pStyle w:val="ConsPlusNormal"/>
        <w:spacing w:before="220"/>
        <w:ind w:firstLine="540"/>
        <w:jc w:val="both"/>
      </w:pPr>
      <w:r>
        <w:t xml:space="preserve">2. Установить в соответствии с </w:t>
      </w:r>
      <w:hyperlink r:id="rId147" w:history="1">
        <w:r>
          <w:rPr>
            <w:color w:val="0000FF"/>
          </w:rPr>
          <w:t>пунктом 8 статьи 217</w:t>
        </w:r>
      </w:hyperlink>
      <w:r>
        <w:t xml:space="preserve"> Бюджетного кодекса Российской Федерации и </w:t>
      </w:r>
      <w:hyperlink r:id="rId148"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156F04" w:rsidRDefault="00156F04" w:rsidP="00156F04">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156F04" w:rsidRDefault="00156F04" w:rsidP="00156F04">
      <w:pPr>
        <w:pStyle w:val="ConsPlusNormal"/>
        <w:spacing w:before="220"/>
        <w:ind w:firstLine="540"/>
        <w:jc w:val="both"/>
      </w:pPr>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149"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4) перераспределение бюджетных ассигнований, предусмотренных по подразделу "Общее образование" раздела "Образование" классификации расходов бюджетов на создание в субъектах Российской Федерации новых мест в общеобразовательных организациях,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5)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 xml:space="preserve">6) перераспределение бюджетных ассигнований, предусмотренных по подразделу "Другие </w:t>
      </w:r>
      <w:r>
        <w:lastRenderedPageBreak/>
        <w:t xml:space="preserve">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50"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 xml:space="preserve">7)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51"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(2014 - 2021 годы)",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8) перераспределение бюджетных ассигнований,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в соответствии с принятыми правовыми актами Правительства Забайкальского края;</w:t>
      </w:r>
    </w:p>
    <w:p w:rsidR="00156F04" w:rsidRDefault="00156F04" w:rsidP="00156F04">
      <w:pPr>
        <w:pStyle w:val="ConsPlusNormal"/>
        <w:spacing w:before="220"/>
        <w:ind w:firstLine="540"/>
        <w:jc w:val="both"/>
      </w:pPr>
      <w:r>
        <w:t>9)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156F04" w:rsidRDefault="00156F04" w:rsidP="00156F04">
      <w:pPr>
        <w:pStyle w:val="ConsPlusNormal"/>
        <w:spacing w:before="220"/>
        <w:ind w:firstLine="540"/>
        <w:jc w:val="both"/>
      </w:pPr>
      <w:r>
        <w:t xml:space="preserve">10) перераспределение бюджетных ассигнований в целях реализации региональных проектов в рамках национальных проектов в соответствии с </w:t>
      </w:r>
      <w:hyperlink r:id="rId152"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156F04" w:rsidRDefault="00156F04" w:rsidP="00156F04">
      <w:pPr>
        <w:pStyle w:val="ConsPlusNormal"/>
        <w:spacing w:before="220"/>
        <w:ind w:firstLine="540"/>
        <w:jc w:val="both"/>
      </w:pPr>
      <w:r>
        <w:t>11)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156F04" w:rsidRDefault="00156F04" w:rsidP="00156F04">
      <w:pPr>
        <w:pStyle w:val="ConsPlusNormal"/>
        <w:spacing w:before="220"/>
        <w:ind w:firstLine="540"/>
        <w:jc w:val="both"/>
      </w:pPr>
      <w:r>
        <w:t>12)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156F04" w:rsidRDefault="00156F04" w:rsidP="00156F04">
      <w:pPr>
        <w:pStyle w:val="ConsPlusNormal"/>
        <w:spacing w:before="220"/>
        <w:ind w:firstLine="540"/>
        <w:jc w:val="both"/>
      </w:pPr>
      <w:r>
        <w:t>13)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156F04" w:rsidRDefault="00156F04" w:rsidP="00156F04">
      <w:pPr>
        <w:pStyle w:val="ConsPlusNormal"/>
        <w:spacing w:before="220"/>
        <w:ind w:firstLine="540"/>
        <w:jc w:val="both"/>
      </w:pPr>
      <w:r>
        <w:t xml:space="preserve">14) изменение объемов целевых межбюджетных трансфертов из федерального бюджета в </w:t>
      </w:r>
      <w:r>
        <w:lastRenderedPageBreak/>
        <w:t>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156F04" w:rsidRDefault="00156F04" w:rsidP="00156F04">
      <w:pPr>
        <w:pStyle w:val="ConsPlusNormal"/>
        <w:jc w:val="both"/>
      </w:pPr>
      <w:r>
        <w:t xml:space="preserve">(п. 14 введен </w:t>
      </w:r>
      <w:hyperlink r:id="rId153"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15)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156F04" w:rsidRDefault="00156F04" w:rsidP="00156F04">
      <w:pPr>
        <w:pStyle w:val="ConsPlusNormal"/>
        <w:jc w:val="both"/>
      </w:pPr>
      <w:r>
        <w:t xml:space="preserve">(п. 15 введен </w:t>
      </w:r>
      <w:hyperlink r:id="rId154"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16)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156F04" w:rsidRDefault="00156F04" w:rsidP="00156F04">
      <w:pPr>
        <w:pStyle w:val="ConsPlusNormal"/>
        <w:jc w:val="both"/>
      </w:pPr>
      <w:r>
        <w:t xml:space="preserve">(п. 16 введен </w:t>
      </w:r>
      <w:hyperlink r:id="rId155"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17) предоставление бюджету края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и направление указанной дотации на увеличение расходов бюджета края в соответствии с условиями соглашения о ее предоставлении в соответствии с правовыми актами Правительства Забайкальского края;</w:t>
      </w:r>
    </w:p>
    <w:p w:rsidR="00156F04" w:rsidRDefault="00156F04" w:rsidP="00156F04">
      <w:pPr>
        <w:pStyle w:val="ConsPlusNormal"/>
        <w:jc w:val="both"/>
      </w:pPr>
      <w:r>
        <w:t xml:space="preserve">(п. 17 введен </w:t>
      </w:r>
      <w:hyperlink r:id="rId156"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18)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граждан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156F04" w:rsidRDefault="00156F04" w:rsidP="00156F04">
      <w:pPr>
        <w:pStyle w:val="ConsPlusNormal"/>
        <w:jc w:val="both"/>
      </w:pPr>
      <w:r>
        <w:t xml:space="preserve">(п. 18 введен </w:t>
      </w:r>
      <w:hyperlink r:id="rId157"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19) перераспределение бюджетных ассигнований в целях обеспечения реализации указов Президента Российской Федерации, правовых актов Правительства Российской Федерации в соответствии с принятыми правовыми актами Правительства Забайкальского края.</w:t>
      </w:r>
    </w:p>
    <w:p w:rsidR="00156F04" w:rsidRDefault="00156F04" w:rsidP="00156F04">
      <w:pPr>
        <w:pStyle w:val="ConsPlusNormal"/>
        <w:jc w:val="both"/>
      </w:pPr>
      <w:r>
        <w:t xml:space="preserve">(п. 19 введен </w:t>
      </w:r>
      <w:hyperlink r:id="rId158" w:history="1">
        <w:r>
          <w:rPr>
            <w:color w:val="0000FF"/>
          </w:rPr>
          <w:t>Законом</w:t>
        </w:r>
      </w:hyperlink>
      <w:r>
        <w:t xml:space="preserve"> Забайкальского края от 17.09.2019 N 1761-ЗЗК)</w:t>
      </w:r>
    </w:p>
    <w:p w:rsidR="00156F04" w:rsidRDefault="00156F04" w:rsidP="00156F04">
      <w:pPr>
        <w:pStyle w:val="ConsPlusNormal"/>
        <w:spacing w:before="220"/>
        <w:ind w:firstLine="540"/>
        <w:jc w:val="both"/>
      </w:pPr>
      <w:r>
        <w:t>3. Установить, что не использованные по состоянию на 1 января 2019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 бюджет края в течение первых 15 рабочих дней 2019 года.</w:t>
      </w:r>
    </w:p>
    <w:p w:rsidR="00156F04" w:rsidRDefault="00156F04" w:rsidP="00156F04">
      <w:pPr>
        <w:pStyle w:val="ConsPlusNormal"/>
        <w:spacing w:before="220"/>
        <w:ind w:firstLine="540"/>
        <w:jc w:val="both"/>
      </w:pPr>
      <w:r>
        <w:t>4.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Забайкальского края полномочия получателя средств бюджета Забайкальского края по перечислению межбюджетных трансфертов, предоставляемых из бюджета Забайкальского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156F04" w:rsidRDefault="00156F04" w:rsidP="00156F04">
      <w:pPr>
        <w:pStyle w:val="ConsPlusNormal"/>
        <w:spacing w:before="220"/>
        <w:ind w:firstLine="540"/>
        <w:jc w:val="both"/>
      </w:pPr>
      <w:r>
        <w:t xml:space="preserve">5.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w:t>
      </w:r>
      <w:r>
        <w:lastRenderedPageBreak/>
        <w:t>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156F04" w:rsidRDefault="00156F04" w:rsidP="00156F04">
      <w:pPr>
        <w:pStyle w:val="ConsPlusNormal"/>
        <w:jc w:val="both"/>
      </w:pPr>
    </w:p>
    <w:p w:rsidR="00156F04" w:rsidRDefault="00156F04" w:rsidP="00156F04">
      <w:pPr>
        <w:pStyle w:val="ConsPlusTitle"/>
        <w:ind w:firstLine="540"/>
        <w:jc w:val="both"/>
        <w:outlineLvl w:val="1"/>
      </w:pPr>
      <w:r>
        <w:t>Статья 18. Особенности использования средств, предоставляемых отдельным юридическим лицам, индивидуальным предпринимателям, некоммерческой организации "Забайкальский фонд капитального ремонта многоквартирных домов", и средств, направляемых на проведение выборов</w:t>
      </w:r>
    </w:p>
    <w:p w:rsidR="00156F04" w:rsidRDefault="00156F04" w:rsidP="00156F04">
      <w:pPr>
        <w:pStyle w:val="ConsPlusNormal"/>
        <w:jc w:val="both"/>
      </w:pPr>
    </w:p>
    <w:p w:rsidR="00156F04" w:rsidRDefault="00156F04" w:rsidP="00156F04">
      <w:pPr>
        <w:pStyle w:val="ConsPlusNormal"/>
        <w:ind w:firstLine="540"/>
        <w:jc w:val="both"/>
      </w:pPr>
      <w:bookmarkStart w:id="3" w:name="P282"/>
      <w:bookmarkEnd w:id="3"/>
      <w:r>
        <w:t>1. Установить, что казначейскому сопровождению подлежат:</w:t>
      </w:r>
    </w:p>
    <w:p w:rsidR="00156F04" w:rsidRDefault="00156F04" w:rsidP="00156F04">
      <w:pPr>
        <w:pStyle w:val="ConsPlusNormal"/>
        <w:spacing w:before="220"/>
        <w:ind w:firstLine="540"/>
        <w:jc w:val="both"/>
      </w:pPr>
      <w:r>
        <w:t>1) 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а также авансы по контрактам (договорам),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Правительством Российской Федерации;</w:t>
      </w:r>
    </w:p>
    <w:p w:rsidR="00156F04" w:rsidRDefault="00156F04" w:rsidP="00156F04">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на обеспечение ее деятельности, а также расчеты, связанные с исполнением контрактов (договоров), источником финансового обеспечения которых являются указанные субсидии;</w:t>
      </w:r>
    </w:p>
    <w:p w:rsidR="00156F04" w:rsidRDefault="00156F04" w:rsidP="00156F04">
      <w:pPr>
        <w:pStyle w:val="ConsPlusNormal"/>
        <w:jc w:val="both"/>
      </w:pPr>
      <w:r>
        <w:t xml:space="preserve">(п. 2 в ред. </w:t>
      </w:r>
      <w:hyperlink r:id="rId159" w:history="1">
        <w:r>
          <w:rPr>
            <w:color w:val="0000FF"/>
          </w:rPr>
          <w:t>Закона</w:t>
        </w:r>
      </w:hyperlink>
      <w:r>
        <w:t xml:space="preserve"> Забайкальского края от 19.02.2019 N 1691-ЗЗК)</w:t>
      </w:r>
    </w:p>
    <w:p w:rsidR="00156F04" w:rsidRDefault="00156F04" w:rsidP="00156F04">
      <w:pPr>
        <w:pStyle w:val="ConsPlusNormal"/>
        <w:spacing w:before="220"/>
        <w:ind w:firstLine="540"/>
        <w:jc w:val="both"/>
      </w:pPr>
      <w:r>
        <w:t>3) целевые средства, направляемые на проведение выборов за счет средств бюджета края.</w:t>
      </w:r>
    </w:p>
    <w:p w:rsidR="00156F04" w:rsidRDefault="00156F04" w:rsidP="00156F04">
      <w:pPr>
        <w:pStyle w:val="ConsPlusNormal"/>
        <w:spacing w:before="220"/>
        <w:ind w:firstLine="540"/>
        <w:jc w:val="both"/>
      </w:pPr>
      <w:r>
        <w:t xml:space="preserve">2. При казначейском сопровождении средств, указанных в </w:t>
      </w:r>
      <w:hyperlink w:anchor="P282"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Министерством финансов Забайкальского края,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156F04" w:rsidRDefault="00156F04" w:rsidP="00156F04">
      <w:pPr>
        <w:pStyle w:val="ConsPlusNormal"/>
        <w:jc w:val="both"/>
      </w:pPr>
    </w:p>
    <w:p w:rsidR="00156F04" w:rsidRDefault="00156F04" w:rsidP="00156F04">
      <w:pPr>
        <w:pStyle w:val="ConsPlusTitle"/>
        <w:ind w:firstLine="540"/>
        <w:jc w:val="both"/>
        <w:outlineLvl w:val="1"/>
      </w:pPr>
      <w:r>
        <w:t>Статья 19. Обеспечение выполнения требований бюджетного законодательства</w:t>
      </w:r>
    </w:p>
    <w:p w:rsidR="00156F04" w:rsidRDefault="00156F04" w:rsidP="00156F04">
      <w:pPr>
        <w:pStyle w:val="ConsPlusNormal"/>
        <w:jc w:val="both"/>
      </w:pPr>
    </w:p>
    <w:p w:rsidR="00156F04" w:rsidRDefault="00156F04" w:rsidP="00156F04">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156F04" w:rsidRDefault="00156F04" w:rsidP="00156F04">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156F04" w:rsidRDefault="00156F04" w:rsidP="00156F04">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156F04" w:rsidRDefault="00156F04" w:rsidP="00156F04">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156F04" w:rsidRDefault="00156F04" w:rsidP="00156F04">
      <w:pPr>
        <w:pStyle w:val="ConsPlusNormal"/>
        <w:jc w:val="both"/>
      </w:pPr>
      <w:r>
        <w:t xml:space="preserve">(п. 3 введен </w:t>
      </w:r>
      <w:hyperlink r:id="rId160"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 xml:space="preserve">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w:t>
      </w:r>
      <w:r>
        <w:lastRenderedPageBreak/>
        <w:t>региональных проектов и программ по основным направлениям стратегического развития Забайкальского края.</w:t>
      </w:r>
    </w:p>
    <w:p w:rsidR="00156F04" w:rsidRDefault="00156F04" w:rsidP="00156F04">
      <w:pPr>
        <w:pStyle w:val="ConsPlusNormal"/>
        <w:jc w:val="both"/>
      </w:pPr>
      <w:r>
        <w:t xml:space="preserve">(п. 4 введен </w:t>
      </w:r>
      <w:hyperlink r:id="rId161" w:history="1">
        <w:r>
          <w:rPr>
            <w:color w:val="0000FF"/>
          </w:rPr>
          <w:t>Законом</w:t>
        </w:r>
      </w:hyperlink>
      <w:r>
        <w:t xml:space="preserve"> Забайкальского края от 06.06.2019 N 1729-ЗЗК)</w:t>
      </w:r>
    </w:p>
    <w:p w:rsidR="00156F04" w:rsidRDefault="00156F04" w:rsidP="00156F04">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156F04" w:rsidRDefault="00156F04" w:rsidP="00156F04">
      <w:pPr>
        <w:pStyle w:val="ConsPlusNormal"/>
        <w:jc w:val="both"/>
      </w:pPr>
    </w:p>
    <w:p w:rsidR="00156F04" w:rsidRDefault="00156F04" w:rsidP="00156F04">
      <w:pPr>
        <w:pStyle w:val="ConsPlusTitle"/>
        <w:ind w:firstLine="540"/>
        <w:jc w:val="both"/>
        <w:outlineLvl w:val="1"/>
      </w:pPr>
      <w:r>
        <w:t>Статья 20. Вступление в силу настоящего Закона края</w:t>
      </w:r>
    </w:p>
    <w:p w:rsidR="00156F04" w:rsidRDefault="00156F04" w:rsidP="00156F04">
      <w:pPr>
        <w:pStyle w:val="ConsPlusNormal"/>
        <w:jc w:val="both"/>
      </w:pPr>
    </w:p>
    <w:p w:rsidR="00156F04" w:rsidRDefault="00156F04" w:rsidP="00156F04">
      <w:pPr>
        <w:pStyle w:val="ConsPlusNormal"/>
        <w:ind w:firstLine="540"/>
        <w:jc w:val="both"/>
      </w:pPr>
      <w:r>
        <w:t>Настоящий Закон края вступает в силу с 1 января 2019 года.</w:t>
      </w:r>
    </w:p>
    <w:p w:rsidR="00156F04" w:rsidRDefault="00156F04" w:rsidP="00156F0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6F04" w:rsidTr="003851D8">
        <w:tc>
          <w:tcPr>
            <w:tcW w:w="4677" w:type="dxa"/>
            <w:tcBorders>
              <w:top w:val="nil"/>
              <w:left w:val="nil"/>
              <w:bottom w:val="nil"/>
              <w:right w:val="nil"/>
            </w:tcBorders>
          </w:tcPr>
          <w:p w:rsidR="00156F04" w:rsidRDefault="00156F04" w:rsidP="003851D8">
            <w:pPr>
              <w:pStyle w:val="ConsPlusNormal"/>
            </w:pPr>
            <w:r>
              <w:t>Председатель Законодательного</w:t>
            </w:r>
          </w:p>
          <w:p w:rsidR="00156F04" w:rsidRDefault="00156F04" w:rsidP="003851D8">
            <w:pPr>
              <w:pStyle w:val="ConsPlusNormal"/>
            </w:pPr>
            <w:r>
              <w:t>Собрания Забайкальского края</w:t>
            </w:r>
          </w:p>
          <w:p w:rsidR="00156F04" w:rsidRDefault="00156F04" w:rsidP="003851D8">
            <w:pPr>
              <w:pStyle w:val="ConsPlusNormal"/>
            </w:pPr>
            <w:r>
              <w:t>И.Д.ЛИХАНОВ</w:t>
            </w:r>
          </w:p>
        </w:tc>
        <w:tc>
          <w:tcPr>
            <w:tcW w:w="4677" w:type="dxa"/>
            <w:tcBorders>
              <w:top w:val="nil"/>
              <w:left w:val="nil"/>
              <w:bottom w:val="nil"/>
              <w:right w:val="nil"/>
            </w:tcBorders>
          </w:tcPr>
          <w:p w:rsidR="00156F04" w:rsidRDefault="00156F04" w:rsidP="003851D8">
            <w:pPr>
              <w:pStyle w:val="ConsPlusNormal"/>
              <w:jc w:val="right"/>
            </w:pPr>
            <w:r>
              <w:t>Временно исполняющий обязанности</w:t>
            </w:r>
          </w:p>
          <w:p w:rsidR="00156F04" w:rsidRDefault="00156F04" w:rsidP="003851D8">
            <w:pPr>
              <w:pStyle w:val="ConsPlusNormal"/>
              <w:jc w:val="right"/>
            </w:pPr>
            <w:r>
              <w:t>Губернатора Забайкальского края</w:t>
            </w:r>
          </w:p>
          <w:p w:rsidR="00156F04" w:rsidRDefault="00156F04" w:rsidP="003851D8">
            <w:pPr>
              <w:pStyle w:val="ConsPlusNormal"/>
              <w:jc w:val="right"/>
            </w:pPr>
            <w:r>
              <w:t>А.М.ОСИПОВ</w:t>
            </w:r>
          </w:p>
        </w:tc>
      </w:tr>
    </w:tbl>
    <w:p w:rsidR="00156F04" w:rsidRDefault="00156F04" w:rsidP="00156F04">
      <w:pPr>
        <w:pStyle w:val="ConsPlusNormal"/>
        <w:spacing w:before="220"/>
      </w:pPr>
      <w:r>
        <w:t>г. Чита</w:t>
      </w:r>
    </w:p>
    <w:p w:rsidR="00156F04" w:rsidRDefault="00156F04" w:rsidP="00156F04">
      <w:pPr>
        <w:pStyle w:val="ConsPlusNormal"/>
        <w:spacing w:before="220"/>
      </w:pPr>
      <w:r>
        <w:t>25 декабря 2018 года</w:t>
      </w:r>
    </w:p>
    <w:p w:rsidR="00156F04" w:rsidRDefault="00156F04" w:rsidP="00156F04">
      <w:pPr>
        <w:pStyle w:val="ConsPlusNormal"/>
        <w:spacing w:before="220"/>
      </w:pPr>
      <w:r>
        <w:t>N 1668-ЗЗК</w:t>
      </w:r>
    </w:p>
    <w:p w:rsidR="00156F04" w:rsidRDefault="00156F04" w:rsidP="00156F04">
      <w:pPr>
        <w:pStyle w:val="ConsPlusNormal"/>
        <w:jc w:val="both"/>
      </w:pPr>
    </w:p>
    <w:p w:rsidR="00375645" w:rsidRDefault="00375645">
      <w:bookmarkStart w:id="4" w:name="_GoBack"/>
      <w:bookmarkEnd w:id="4"/>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04"/>
    <w:rsid w:val="00156F04"/>
    <w:rsid w:val="00375645"/>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F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F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F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F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F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F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F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F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8E7EAA4D1998F16DE54911275183E4A57DBB246A9A0C24C5D924F76AB7177EA2833F35CA7AA8ADDEBA17D10A1F114FA46CB62E6D0DE07AE496F74F65HAyAF" TargetMode="External"/><Relationship Id="rId117" Type="http://schemas.openxmlformats.org/officeDocument/2006/relationships/hyperlink" Target="consultantplus://offline/ref=428E7EAA4D1998F16DE54911275183E4A57DBB246A9A0C25CFDD26F76AB7177EA2833F35CA7AA8ADDEBA17D10F13114FA46CB62E6D0DE07AE496F74F65HAyAF" TargetMode="External"/><Relationship Id="rId21" Type="http://schemas.openxmlformats.org/officeDocument/2006/relationships/hyperlink" Target="consultantplus://offline/ref=428E7EAA4D1998F16DE54911275183E4A57DBB246A9A0C27C3DB20F76AB7177EA2833F35CA7AA8ADDEBA17D10A18114FA46CB62E6D0DE07AE496F74F65HAyAF" TargetMode="External"/><Relationship Id="rId42" Type="http://schemas.openxmlformats.org/officeDocument/2006/relationships/hyperlink" Target="consultantplus://offline/ref=428E7EAA4D1998F16DE54911275183E4A57DBB246A9A0C26CFDF22F76AB7177EA2833F35CA7AA8ADDEBA17D1091A114FA46CB62E6D0DE07AE496F74F65HAyAF" TargetMode="External"/><Relationship Id="rId47" Type="http://schemas.openxmlformats.org/officeDocument/2006/relationships/hyperlink" Target="consultantplus://offline/ref=428E7EAA4D1998F16DE54911275183E4A57DBB246A9A0C25CFDD26F76AB7177EA2833F35CA7AA8ADDEBA17D10919114FA46CB62E6D0DE07AE496F74F65HAyAF" TargetMode="External"/><Relationship Id="rId63" Type="http://schemas.openxmlformats.org/officeDocument/2006/relationships/hyperlink" Target="consultantplus://offline/ref=428E7EAA4D1998F16DE54911275183E4A57DBB246A9A0D2CC7DE23F76AB7177EA2833F35CA7AA8ADDEBA17D30F1B114FA46CB62E6D0DE07AE496F74F65HAyAF" TargetMode="External"/><Relationship Id="rId68" Type="http://schemas.openxmlformats.org/officeDocument/2006/relationships/hyperlink" Target="consultantplus://offline/ref=428E7EAA4D1998F16DE54911275183E4A57DBB246A9A0C24C5D924F76AB7177EA2833F35CA7AA8ADDEBA17D1091B114FA46CB62E6D0DE07AE496F74F65HAyAF" TargetMode="External"/><Relationship Id="rId84" Type="http://schemas.openxmlformats.org/officeDocument/2006/relationships/hyperlink" Target="consultantplus://offline/ref=428E7EAA4D1998F16DE54911275183E4A57DBB246A9A0C25CFDD26F76AB7177EA2833F35CA7AA8ADDEBA17D10818114FA46CB62E6D0DE07AE496F74F65HAyAF" TargetMode="External"/><Relationship Id="rId89" Type="http://schemas.openxmlformats.org/officeDocument/2006/relationships/hyperlink" Target="consultantplus://offline/ref=428E7EAA4D1998F16DE54911275183E4A57DBB246A9A0C26CFDF22F76AB7177EA2833F35CA7AA8ADDEBA17D10913114FA46CB62E6D0DE07AE496F74F65HAyAF" TargetMode="External"/><Relationship Id="rId112" Type="http://schemas.openxmlformats.org/officeDocument/2006/relationships/hyperlink" Target="consultantplus://offline/ref=428E7EAA4D1998F16DE54911275183E4A57DBB246A9A0C25CFDD26F76AB7177EA2833F35CA7AA8ADDEBA17D10F19114FA46CB62E6D0DE07AE496F74F65HAyAF" TargetMode="External"/><Relationship Id="rId133" Type="http://schemas.openxmlformats.org/officeDocument/2006/relationships/hyperlink" Target="consultantplus://offline/ref=428E7EAA4D1998F16DE54911275183E4A57DBB246A9A0C26CFDF22F76AB7177EA2833F35CA7AA8ADDEBA17D10F1F114FA46CB62E6D0DE07AE496F74F65HAyAF" TargetMode="External"/><Relationship Id="rId138" Type="http://schemas.openxmlformats.org/officeDocument/2006/relationships/hyperlink" Target="consultantplus://offline/ref=428E7EAA4D1998F16DE54911275183E4A57DBB246A9A0C20C7D224F76AB7177EA2833F35CA7AA8ADDEBA17D10818114FA46CB62E6D0DE07AE496F74F65HAyAF" TargetMode="External"/><Relationship Id="rId154" Type="http://schemas.openxmlformats.org/officeDocument/2006/relationships/hyperlink" Target="consultantplus://offline/ref=428E7EAA4D1998F16DE54911275183E4A57DBB246A9A0C25CFDD26F76AB7177EA2833F35CA7AA8ADDEBA17D10C1C114FA46CB62E6D0DE07AE496F74F65HAyAF" TargetMode="External"/><Relationship Id="rId159" Type="http://schemas.openxmlformats.org/officeDocument/2006/relationships/hyperlink" Target="consultantplus://offline/ref=428E7EAA4D1998F16DE54911275183E4A57DBB246A9A0C24C5D924F76AB7177EA2833F35CA7AA8ADDEBA17D10F1E114FA46CB62E6D0DE07AE496F74F65HAyAF" TargetMode="External"/><Relationship Id="rId16" Type="http://schemas.openxmlformats.org/officeDocument/2006/relationships/hyperlink" Target="consultantplus://offline/ref=428E7EAA4D1998F16DE54911275183E4A57DBB246A9A0C25CFDD26F76AB7177EA2833F35CA7AA8ADDEBA17D10A18114FA46CB62E6D0DE07AE496F74F65HAyAF" TargetMode="External"/><Relationship Id="rId107" Type="http://schemas.openxmlformats.org/officeDocument/2006/relationships/hyperlink" Target="consultantplus://offline/ref=428E7EAA4D1998F16DE54911275183E4A57DBB246A9A0C25CFDD26F76AB7177EA2833F35CA7AA8ADDEBA17D10813114FA46CB62E6D0DE07AE496F74F65HAyAF" TargetMode="External"/><Relationship Id="rId11" Type="http://schemas.openxmlformats.org/officeDocument/2006/relationships/hyperlink" Target="consultantplus://offline/ref=428E7EAA4D1998F16DE54911275183E4A57DBB246A9A0C25CFDD26F76AB7177EA2833F35CA7AA8ADDEBA17D10A1B114FA46CB62E6D0DE07AE496F74F65HAyAF" TargetMode="External"/><Relationship Id="rId32" Type="http://schemas.openxmlformats.org/officeDocument/2006/relationships/hyperlink" Target="consultantplus://offline/ref=428E7EAA4D1998F16DE54911275183E4A57DBB246A9A0C27C3DB20F76AB7177EA2833F35CA7AA8ADDEBA17D10A19114FA46CB62E6D0DE07AE496F74F65HAyAF" TargetMode="External"/><Relationship Id="rId37" Type="http://schemas.openxmlformats.org/officeDocument/2006/relationships/hyperlink" Target="consultantplus://offline/ref=428E7EAA4D1998F16DE54911275183E4A57DBB246A9A0C25CFDD26F76AB7177EA2833F35CA7AA8ADDEBA17D1091A114FA46CB62E6D0DE07AE496F74F65HAyAF" TargetMode="External"/><Relationship Id="rId53" Type="http://schemas.openxmlformats.org/officeDocument/2006/relationships/hyperlink" Target="consultantplus://offline/ref=428E7EAA4D1998F16DE54911275183E4A57DBB246A9A0D2DC3DD26F76AB7177EA2833F35CA7AA8ADDEBA17D00A1A114FA46CB62E6D0DE07AE496F74F65HAyAF" TargetMode="External"/><Relationship Id="rId58" Type="http://schemas.openxmlformats.org/officeDocument/2006/relationships/hyperlink" Target="consultantplus://offline/ref=428E7EAA4D1998F16DE54911275183E4A57DBB246A9A0C25C7D92EF76AB7177EA2833F35CA7AA8ADDEBA17D00D1A114FA46CB62E6D0DE07AE496F74F65HAyAF" TargetMode="External"/><Relationship Id="rId74" Type="http://schemas.openxmlformats.org/officeDocument/2006/relationships/hyperlink" Target="consultantplus://offline/ref=428E7EAA4D1998F16DE54911275183E4A57DBB246A9A0C25CFDD26F76AB7177EA2833F35CA7AA8ADDEBA17D1091D114FA46CB62E6D0DE07AE496F74F65HAyAF" TargetMode="External"/><Relationship Id="rId79" Type="http://schemas.openxmlformats.org/officeDocument/2006/relationships/hyperlink" Target="consultantplus://offline/ref=428E7EAA4D1998F16DE54911275183E4A57DBB246A9A0C20C7D224F76AB7177EA2833F35CA7AA8ADDEBA17D10918114FA46CB62E6D0DE07AE496F74F65HAyAF" TargetMode="External"/><Relationship Id="rId102" Type="http://schemas.openxmlformats.org/officeDocument/2006/relationships/hyperlink" Target="consultantplus://offline/ref=428E7EAA4D1998F16DE54911275183E4A57DBB246A9A0C24C5D924F76AB7177EA2833F35CA7AA8ADDEBA17D1081F114FA46CB62E6D0DE07AE496F74F65HAyAF" TargetMode="External"/><Relationship Id="rId123" Type="http://schemas.openxmlformats.org/officeDocument/2006/relationships/hyperlink" Target="consultantplus://offline/ref=428E7EAA4D1998F16DE54911275183E4A57DBB246A9A0C20C7D224F76AB7177EA2833F35CA7AA8ADDEBA17D1091C114FA46CB62E6D0DE07AE496F74F65HAyAF" TargetMode="External"/><Relationship Id="rId128" Type="http://schemas.openxmlformats.org/officeDocument/2006/relationships/hyperlink" Target="consultantplus://offline/ref=428E7EAA4D1998F16DE54911275183E4A57DBB246A9A0C26CFDF22F76AB7177EA2833F35CA7AA8ADDEBA17D10F1B114FA46CB62E6D0DE07AE496F74F65HAyAF" TargetMode="External"/><Relationship Id="rId144" Type="http://schemas.openxmlformats.org/officeDocument/2006/relationships/hyperlink" Target="consultantplus://offline/ref=428E7EAA4D1998F16DE54911275183E4A57DBB246A9A0C25CFDD26F76AB7177EA2833F35CA7AA8ADDEBA17D10C18114FA46CB62E6D0DE07AE496F74F65HAyAF" TargetMode="External"/><Relationship Id="rId149" Type="http://schemas.openxmlformats.org/officeDocument/2006/relationships/hyperlink" Target="consultantplus://offline/ref=428E7EAA4D1998F16DE54911275183E4A57DBB246A9A0C20C7DE2EF76AB7177EA2833F35CA7AA8ADDEBE11D00D1F114FA46CB62E6D0DE07AE496F74F65HAyAF" TargetMode="External"/><Relationship Id="rId5" Type="http://schemas.openxmlformats.org/officeDocument/2006/relationships/hyperlink" Target="consultantplus://offline/ref=428E7EAA4D1998F16DE54911275183E4A57DBB246A9A0C24C5D924F76AB7177EA2833F35CA7AA8ADDEBA17D10B12114FA46CB62E6D0DE07AE496F74F65HAyAF" TargetMode="External"/><Relationship Id="rId90" Type="http://schemas.openxmlformats.org/officeDocument/2006/relationships/hyperlink" Target="consultantplus://offline/ref=428E7EAA4D1998F16DE54911275183E4A57DBB246A9A0C20C7D224F76AB7177EA2833F35CA7AA8ADDEBA17D10919114FA46CB62E6D0DE07AE496F74F65HAyAF" TargetMode="External"/><Relationship Id="rId95" Type="http://schemas.openxmlformats.org/officeDocument/2006/relationships/hyperlink" Target="consultantplus://offline/ref=428E7EAA4D1998F16DE54911275183E4A57DBB246A9A0C25CFDD26F76AB7177EA2833F35CA7AA8ADDEBA17D1081F114FA46CB62E6D0DE07AE496F74F65HAyAF" TargetMode="External"/><Relationship Id="rId160" Type="http://schemas.openxmlformats.org/officeDocument/2006/relationships/hyperlink" Target="consultantplus://offline/ref=428E7EAA4D1998F16DE54911275183E4A57DBB246A9A0C25CFDD26F76AB7177EA2833F35CA7AA8ADDEBA17D1031A114FA46CB62E6D0DE07AE496F74F65HAyAF" TargetMode="External"/><Relationship Id="rId22" Type="http://schemas.openxmlformats.org/officeDocument/2006/relationships/hyperlink" Target="consultantplus://offline/ref=428E7EAA4D1998F16DE54911275183E4A57DBB246A9A0C20C7D224F76AB7177EA2833F35CA7AA8ADDEBA17D10A18114FA46CB62E6D0DE07AE496F74F65HAyAF" TargetMode="External"/><Relationship Id="rId27" Type="http://schemas.openxmlformats.org/officeDocument/2006/relationships/hyperlink" Target="consultantplus://offline/ref=428E7EAA4D1998F16DE54911275183E4A57DBB246A9A0C25CFDD26F76AB7177EA2833F35CA7AA8ADDEBA17D10A1C114FA46CB62E6D0DE07AE496F74F65HAyAF" TargetMode="External"/><Relationship Id="rId43" Type="http://schemas.openxmlformats.org/officeDocument/2006/relationships/hyperlink" Target="consultantplus://offline/ref=428E7EAA4D1998F16DE54911275183E4A57DBB246A9A0C20C7D224F76AB7177EA2833F35CA7AA8ADDEBA17D10A1C114FA46CB62E6D0DE07AE496F74F65HAyAF" TargetMode="External"/><Relationship Id="rId48" Type="http://schemas.openxmlformats.org/officeDocument/2006/relationships/hyperlink" Target="consultantplus://offline/ref=428E7EAA4D1998F16DE54911275183E4A57DBB246A9A0C26CFDF22F76AB7177EA2833F35CA7AA8ADDEBA17D10918114FA46CB62E6D0DE07AE496F74F65HAyAF" TargetMode="External"/><Relationship Id="rId64" Type="http://schemas.openxmlformats.org/officeDocument/2006/relationships/hyperlink" Target="consultantplus://offline/ref=428E7EAA4D1998F16DE54911275183E4A57DBB246A9A0C25CFDD26F76AB7177EA2833F35CA7AA8ADDEBA17D1091E114FA46CB62E6D0DE07AE496F74F65HAyAF" TargetMode="External"/><Relationship Id="rId69" Type="http://schemas.openxmlformats.org/officeDocument/2006/relationships/hyperlink" Target="consultantplus://offline/ref=428E7EAA4D1998F16DE54911275183E4A57DBB246A9A0C25CFDD26F76AB7177EA2833F35CA7AA8ADDEBA17D1091C114FA46CB62E6D0DE07AE496F74F65HAyAF" TargetMode="External"/><Relationship Id="rId113" Type="http://schemas.openxmlformats.org/officeDocument/2006/relationships/hyperlink" Target="consultantplus://offline/ref=428E7EAA4D1998F16DE54911275183E4A57DBB246A9A0C25CFDD26F76AB7177EA2833F35CA7AA8ADDEBA17D10F1E114FA46CB62E6D0DE07AE496F74F65HAyAF" TargetMode="External"/><Relationship Id="rId118" Type="http://schemas.openxmlformats.org/officeDocument/2006/relationships/hyperlink" Target="consultantplus://offline/ref=428E7EAA4D1998F16DE54911275183E4A57DBB246A9A0C25CFDD26F76AB7177EA2833F35CA7AA8ADDEBA17D10E1A114FA46CB62E6D0DE07AE496F74F65HAyAF" TargetMode="External"/><Relationship Id="rId134" Type="http://schemas.openxmlformats.org/officeDocument/2006/relationships/hyperlink" Target="consultantplus://offline/ref=428E7EAA4D1998F16DE54911275183E4A57DBB246A9A0C20C7D224F76AB7177EA2833F35CA7AA8ADDEBA17D10913114FA46CB62E6D0DE07AE496F74F65HAyAF" TargetMode="External"/><Relationship Id="rId139" Type="http://schemas.openxmlformats.org/officeDocument/2006/relationships/hyperlink" Target="consultantplus://offline/ref=428E7EAA4D1998F16DE54911275183E4A57DBB246A9A0C24C5D924F76AB7177EA2833F35CA7AA8ADDEBA17D10F18114FA46CB62E6D0DE07AE496F74F65HAyAF" TargetMode="External"/><Relationship Id="rId80" Type="http://schemas.openxmlformats.org/officeDocument/2006/relationships/hyperlink" Target="consultantplus://offline/ref=428E7EAA4D1998F16DE54911275183E4A57DBB246A9A0C25CFDD26F76AB7177EA2833F35CA7AA8ADDEBA17D10913114FA46CB62E6D0DE07AE496F74F65HAyAF" TargetMode="External"/><Relationship Id="rId85" Type="http://schemas.openxmlformats.org/officeDocument/2006/relationships/hyperlink" Target="consultantplus://offline/ref=428E7EAA4D1998F16DE54911275183E4A57DBB246A9A0C25C6D220F76AB7177EA2833F35CA68A8F5D2B817CF0B1B0419F52AHEy3F" TargetMode="External"/><Relationship Id="rId150" Type="http://schemas.openxmlformats.org/officeDocument/2006/relationships/hyperlink" Target="consultantplus://offline/ref=428E7EAA4D1998F16DE54911275183E4A57DBB246A9A0C27CED224F76AB7177EA2833F35CA7AA8ADDEBB13D70C13114FA46CB62E6D0DE07AE496F74F65HAyAF" TargetMode="External"/><Relationship Id="rId155" Type="http://schemas.openxmlformats.org/officeDocument/2006/relationships/hyperlink" Target="consultantplus://offline/ref=428E7EAA4D1998F16DE54911275183E4A57DBB246A9A0C25CFDD26F76AB7177EA2833F35CA7AA8ADDEBA17D10C1D114FA46CB62E6D0DE07AE496F74F65HAyAF" TargetMode="External"/><Relationship Id="rId12" Type="http://schemas.openxmlformats.org/officeDocument/2006/relationships/hyperlink" Target="consultantplus://offline/ref=428E7EAA4D1998F16DE54911275183E4A57DBB246A9A0C26CFDF22F76AB7177EA2833F35CA7AA8ADDEBA17D10A1B114FA46CB62E6D0DE07AE496F74F65HAyAF" TargetMode="External"/><Relationship Id="rId17" Type="http://schemas.openxmlformats.org/officeDocument/2006/relationships/hyperlink" Target="consultantplus://offline/ref=428E7EAA4D1998F16DE54911275183E4A57DBB246A9A0C26CFDF22F76AB7177EA2833F35CA7AA8ADDEBA17D10A18114FA46CB62E6D0DE07AE496F74F65HAyAF" TargetMode="External"/><Relationship Id="rId33" Type="http://schemas.openxmlformats.org/officeDocument/2006/relationships/hyperlink" Target="consultantplus://offline/ref=428E7EAA4D1998F16DE54911275183E4A57DBB246A9A0C25CFDD26F76AB7177EA2833F35CA7AA8ADDEBA17D10A13114FA46CB62E6D0DE07AE496F74F65HAyAF" TargetMode="External"/><Relationship Id="rId38" Type="http://schemas.openxmlformats.org/officeDocument/2006/relationships/hyperlink" Target="consultantplus://offline/ref=428E7EAA4D1998F16DE54911275183E4A57DBB246A9A0C26CFDF22F76AB7177EA2833F35CA7AA8ADDEBA17D10A13114FA46CB62E6D0DE07AE496F74F65HAyAF" TargetMode="External"/><Relationship Id="rId59" Type="http://schemas.openxmlformats.org/officeDocument/2006/relationships/hyperlink" Target="consultantplus://offline/ref=428E7EAA4D1998F16DE54911275183E4A57DBB246A9A0C25C7D92EF76AB7177EA2833F35CA7AA8ADDEBA17D00D1B114FA46CB62E6D0DE07AE496F74F65HAyAF" TargetMode="External"/><Relationship Id="rId103" Type="http://schemas.openxmlformats.org/officeDocument/2006/relationships/hyperlink" Target="consultantplus://offline/ref=428E7EAA4D1998F16DE54911275183E4A57DBB246A9A0C26CFDF22F76AB7177EA2833F35CA7AA8ADDEBA17D1081A114FA46CB62E6D0DE07AE496F74F65HAyAF" TargetMode="External"/><Relationship Id="rId108" Type="http://schemas.openxmlformats.org/officeDocument/2006/relationships/hyperlink" Target="consultantplus://offline/ref=428E7EAA4D1998F16DE54911275183E4A57DBB246A9A0C25CFDD26F76AB7177EA2833F35CA7AA8ADDEBA17D10F1A114FA46CB62E6D0DE07AE496F74F65HAyAF" TargetMode="External"/><Relationship Id="rId124" Type="http://schemas.openxmlformats.org/officeDocument/2006/relationships/hyperlink" Target="consultantplus://offline/ref=428E7EAA4D1998F16DE54911275183E4A57DBB246A9A0C25CFDD26F76AB7177EA2833F35CA7AA8ADDEBA17D10D1E114FA46CB62E6D0DE07AE496F74F65HAyAF" TargetMode="External"/><Relationship Id="rId129" Type="http://schemas.openxmlformats.org/officeDocument/2006/relationships/hyperlink" Target="consultantplus://offline/ref=428E7EAA4D1998F16DE54911275183E4A57DBB246A9A0C26CFDF22F76AB7177EA2833F35CA7AA8ADDEBA17D10F19114FA46CB62E6D0DE07AE496F74F65HAyAF" TargetMode="External"/><Relationship Id="rId54" Type="http://schemas.openxmlformats.org/officeDocument/2006/relationships/hyperlink" Target="consultantplus://offline/ref=428E7EAA4D1998F16DE54911275183E4A57DBB246A9A0A2CC1DC2FF76AB7177EA2833F35CA7AA8ADDEBA17D00E1D114FA46CB62E6D0DE07AE496F74F65HAyAF" TargetMode="External"/><Relationship Id="rId70" Type="http://schemas.openxmlformats.org/officeDocument/2006/relationships/hyperlink" Target="consultantplus://offline/ref=428E7EAA4D1998F16DE54911275183E4A57DBB246A9A0C26CFDF22F76AB7177EA2833F35CA7AA8ADDEBA17D1091E114FA46CB62E6D0DE07AE496F74F65HAyAF" TargetMode="External"/><Relationship Id="rId75" Type="http://schemas.openxmlformats.org/officeDocument/2006/relationships/hyperlink" Target="consultantplus://offline/ref=428E7EAA4D1998F16DE54911275183E4A57DBB246A9A0C26CFDF22F76AB7177EA2833F35CA7AA8ADDEBA17D1091F114FA46CB62E6D0DE07AE496F74F65HAyAF" TargetMode="External"/><Relationship Id="rId91" Type="http://schemas.openxmlformats.org/officeDocument/2006/relationships/hyperlink" Target="consultantplus://offline/ref=428E7EAA4D1998F16DE54911275183E4A57DBB246A9A0C24C5D924F76AB7177EA2833F35CA7AA8ADDEBA17D10912114FA46CB62E6D0DE07AE496F74F65HAyAF" TargetMode="External"/><Relationship Id="rId96" Type="http://schemas.openxmlformats.org/officeDocument/2006/relationships/hyperlink" Target="consultantplus://offline/ref=428E7EAA4D1998F16DE5571C313DDFECA777E02B6E9F02729A8F2BFD3FEF4827E0C4363F9E39ECA1DAB143804F4F1719F536E322710FFE78HEy5F" TargetMode="External"/><Relationship Id="rId140" Type="http://schemas.openxmlformats.org/officeDocument/2006/relationships/hyperlink" Target="consultantplus://offline/ref=428E7EAA4D1998F16DE54911275183E4A57DBB246A9A0C26CFDF22F76AB7177EA2833F35CA7AA8ADDEBA17D10F1D114FA46CB62E6D0DE07AE496F74F65HAyAF" TargetMode="External"/><Relationship Id="rId145" Type="http://schemas.openxmlformats.org/officeDocument/2006/relationships/hyperlink" Target="consultantplus://offline/ref=428E7EAA4D1998F16DE54911275183E4A57DBB246A9A0C25CFDD26F76AB7177EA2833F35CA7AA8ADDEBA17D10C19114FA46CB62E6D0DE07AE496F74F65HAyAF" TargetMode="External"/><Relationship Id="rId161" Type="http://schemas.openxmlformats.org/officeDocument/2006/relationships/hyperlink" Target="consultantplus://offline/ref=428E7EAA4D1998F16DE54911275183E4A57DBB246A9A0C25CFDD26F76AB7177EA2833F35CA7AA8ADDEBA17D10318114FA46CB62E6D0DE07AE496F74F65HAyAF" TargetMode="External"/><Relationship Id="rId1" Type="http://schemas.openxmlformats.org/officeDocument/2006/relationships/styles" Target="styles.xml"/><Relationship Id="rId6" Type="http://schemas.openxmlformats.org/officeDocument/2006/relationships/hyperlink" Target="consultantplus://offline/ref=428E7EAA4D1998F16DE54911275183E4A57DBB246A9A0C25CFDD26F76AB7177EA2833F35CA7AA8ADDEBA17D10B12114FA46CB62E6D0DE07AE496F74F65HAyAF" TargetMode="External"/><Relationship Id="rId15" Type="http://schemas.openxmlformats.org/officeDocument/2006/relationships/hyperlink" Target="consultantplus://offline/ref=428E7EAA4D1998F16DE54911275183E4A57DBB246A9A0C24C5D924F76AB7177EA2833F35CA7AA8ADDEBA17D10A18114FA46CB62E6D0DE07AE496F74F65HAyAF" TargetMode="External"/><Relationship Id="rId23" Type="http://schemas.openxmlformats.org/officeDocument/2006/relationships/hyperlink" Target="consultantplus://offline/ref=428E7EAA4D1998F16DE54911275183E4A57DBB246A9A0C24C5D924F76AB7177EA2833F35CA7AA8ADDEBA17D10A1E114FA46CB62E6D0DE07AE496F74F65HAyAF" TargetMode="External"/><Relationship Id="rId28" Type="http://schemas.openxmlformats.org/officeDocument/2006/relationships/hyperlink" Target="consultantplus://offline/ref=428E7EAA4D1998F16DE54911275183E4A57DBB246A9A0C26CFDF22F76AB7177EA2833F35CA7AA8ADDEBA17D10A1F114FA46CB62E6D0DE07AE496F74F65HAyAF" TargetMode="External"/><Relationship Id="rId36" Type="http://schemas.openxmlformats.org/officeDocument/2006/relationships/hyperlink" Target="consultantplus://offline/ref=428E7EAA4D1998F16DE54911275183E4A57DBB246A9A0C24C5D924F76AB7177EA2833F35CA7AA8ADDEBA17D10A12114FA46CB62E6D0DE07AE496F74F65HAyAF" TargetMode="External"/><Relationship Id="rId49" Type="http://schemas.openxmlformats.org/officeDocument/2006/relationships/hyperlink" Target="consultantplus://offline/ref=428E7EAA4D1998F16DE54911275183E4A57DBB246A9A0C27C3DB20F76AB7177EA2833F35CA7AA8ADDEBA17D10A1C114FA46CB62E6D0DE07AE496F74F65HAyAF" TargetMode="External"/><Relationship Id="rId57" Type="http://schemas.openxmlformats.org/officeDocument/2006/relationships/hyperlink" Target="consultantplus://offline/ref=428E7EAA4D1998F16DE54911275183E4A57DBB246A9A0823C2D321F76AB7177EA2833F35CA7AA8ADDEBA17D10B13114FA46CB62E6D0DE07AE496F74F65HAyAF" TargetMode="External"/><Relationship Id="rId106" Type="http://schemas.openxmlformats.org/officeDocument/2006/relationships/hyperlink" Target="consultantplus://offline/ref=428E7EAA4D1998F16DE54911275183E4A57DBB246A9A0C25CFDD26F76AB7177EA2833F35CA7AA8ADDEBA17D1081D114FA46CB62E6D0DE07AE496F74F65HAyAF" TargetMode="External"/><Relationship Id="rId114" Type="http://schemas.openxmlformats.org/officeDocument/2006/relationships/hyperlink" Target="consultantplus://offline/ref=428E7EAA4D1998F16DE54911275183E4A57DBB246A9A0C27C3DB20F76AB7177EA2833F35CA7AA8ADDEBA17D1091E114FA46CB62E6D0DE07AE496F74F65HAyAF" TargetMode="External"/><Relationship Id="rId119" Type="http://schemas.openxmlformats.org/officeDocument/2006/relationships/hyperlink" Target="consultantplus://offline/ref=428E7EAA4D1998F16DE54911275183E4A57DBB246A9A0C26CFDF22F76AB7177EA2833F35CA7AA8ADDEBA17D1081F114FA46CB62E6D0DE07AE496F74F65HAyAF" TargetMode="External"/><Relationship Id="rId127" Type="http://schemas.openxmlformats.org/officeDocument/2006/relationships/hyperlink" Target="consultantplus://offline/ref=428E7EAA4D1998F16DE54911275183E4A57DBB246A9A0C25CFDD26F76AB7177EA2833F35CA7AA8ADDEBA17D10D12114FA46CB62E6D0DE07AE496F74F65HAyAF" TargetMode="External"/><Relationship Id="rId10" Type="http://schemas.openxmlformats.org/officeDocument/2006/relationships/hyperlink" Target="consultantplus://offline/ref=428E7EAA4D1998F16DE54911275183E4A57DBB246A9A0C24C5D924F76AB7177EA2833F35CA7AA8ADDEBA17D10A1B114FA46CB62E6D0DE07AE496F74F65HAyAF" TargetMode="External"/><Relationship Id="rId31" Type="http://schemas.openxmlformats.org/officeDocument/2006/relationships/hyperlink" Target="consultantplus://offline/ref=428E7EAA4D1998F16DE54911275183E4A57DBB246A9A0C26CFDF22F76AB7177EA2833F35CA7AA8ADDEBA17D10A1C114FA46CB62E6D0DE07AE496F74F65HAyAF" TargetMode="External"/><Relationship Id="rId44" Type="http://schemas.openxmlformats.org/officeDocument/2006/relationships/hyperlink" Target="consultantplus://offline/ref=428E7EAA4D1998F16DE54911275183E4A57DBB246A9A0C24C5D924F76AB7177EA2833F35CA7AA8ADDEBA17D10A13114FA46CB62E6D0DE07AE496F74F65HAyAF" TargetMode="External"/><Relationship Id="rId52" Type="http://schemas.openxmlformats.org/officeDocument/2006/relationships/hyperlink" Target="consultantplus://offline/ref=428E7EAA4D1998F16DE54911275183E4A57DBB246A9A0D2DC3DD26F76AB7177EA2833F35CA7AA8ADDEBA17D00B19114FA46CB62E6D0DE07AE496F74F65HAyAF" TargetMode="External"/><Relationship Id="rId60" Type="http://schemas.openxmlformats.org/officeDocument/2006/relationships/hyperlink" Target="consultantplus://offline/ref=428E7EAA4D1998F16DE54911275183E4A57DBB246A9A0A2CC1DC2EF76AB7177EA2833F35CA7AA8ADDEB143804F4F1719F536E322710FFE78HEy5F" TargetMode="External"/><Relationship Id="rId65" Type="http://schemas.openxmlformats.org/officeDocument/2006/relationships/hyperlink" Target="consultantplus://offline/ref=428E7EAA4D1998F16DE5571C313DDFECA574EC2A6F9802729A8F2BFD3FEF4827F2C46E339C39F2A0DEA415D109H1yAF" TargetMode="External"/><Relationship Id="rId73" Type="http://schemas.openxmlformats.org/officeDocument/2006/relationships/hyperlink" Target="consultantplus://offline/ref=428E7EAA4D1998F16DE54911275183E4A57DBB246A9A0C24C5D924F76AB7177EA2833F35CA7AA8ADDEBA17D10918114FA46CB62E6D0DE07AE496F74F65HAyAF" TargetMode="External"/><Relationship Id="rId78" Type="http://schemas.openxmlformats.org/officeDocument/2006/relationships/hyperlink" Target="consultantplus://offline/ref=428E7EAA4D1998F16DE54911275183E4A57DBB246A9A0C26CFDF22F76AB7177EA2833F35CA7AA8ADDEBA17D1091D114FA46CB62E6D0DE07AE496F74F65HAyAF" TargetMode="External"/><Relationship Id="rId81" Type="http://schemas.openxmlformats.org/officeDocument/2006/relationships/hyperlink" Target="consultantplus://offline/ref=428E7EAA4D1998F16DE54911275183E4A57DBB246A9A0C25CFDD26F76AB7177EA2833F35CA7AA8ADDEBA17D1081B114FA46CB62E6D0DE07AE496F74F65HAyAF" TargetMode="External"/><Relationship Id="rId86" Type="http://schemas.openxmlformats.org/officeDocument/2006/relationships/hyperlink" Target="consultantplus://offline/ref=428E7EAA4D1998F16DE54911275183E4A57DBB246A9A0C24C5D924F76AB7177EA2833F35CA7AA8ADDEBA17D1091C114FA46CB62E6D0DE07AE496F74F65HAyAF" TargetMode="External"/><Relationship Id="rId94" Type="http://schemas.openxmlformats.org/officeDocument/2006/relationships/hyperlink" Target="consultantplus://offline/ref=428E7EAA4D1998F16DE54911275183E4A57DBB246A9A0C24C5D924F76AB7177EA2833F35CA7AA8ADDEBA17D1081A114FA46CB62E6D0DE07AE496F74F65HAyAF" TargetMode="External"/><Relationship Id="rId99" Type="http://schemas.openxmlformats.org/officeDocument/2006/relationships/hyperlink" Target="consultantplus://offline/ref=428E7EAA4D1998F16DE54911275183E4A57DBB246A9A0C24C5D924F76AB7177EA2833F35CA7AA8ADDEBA17D10819114FA46CB62E6D0DE07AE496F74F65HAyAF" TargetMode="External"/><Relationship Id="rId101" Type="http://schemas.openxmlformats.org/officeDocument/2006/relationships/hyperlink" Target="consultantplus://offline/ref=428E7EAA4D1998F16DE54911275183E4A57DBB246A9A0C24C5D924F76AB7177EA2833F35CA7AA8ADDEBA17D1081E114FA46CB62E6D0DE07AE496F74F65HAyAF" TargetMode="External"/><Relationship Id="rId122" Type="http://schemas.openxmlformats.org/officeDocument/2006/relationships/hyperlink" Target="consultantplus://offline/ref=428E7EAA4D1998F16DE54911275183E4A57DBB246A9A0C27C3DB20F76AB7177EA2833F35CA7AA8ADDEBA17D1091C114FA46CB62E6D0DE07AE496F74F65HAyAF" TargetMode="External"/><Relationship Id="rId130" Type="http://schemas.openxmlformats.org/officeDocument/2006/relationships/hyperlink" Target="consultantplus://offline/ref=428E7EAA4D1998F16DE54911275183E4A57DBB246A9A0C26CFDF22F76AB7177EA2833F35CA7AA8ADDEBA17D10F1E114FA46CB62E6D0DE07AE496F74F65HAyAF" TargetMode="External"/><Relationship Id="rId135" Type="http://schemas.openxmlformats.org/officeDocument/2006/relationships/hyperlink" Target="consultantplus://offline/ref=428E7EAA4D1998F16DE54911275183E4A57DBB246A9A0C24C5D924F76AB7177EA2833F35CA7AA8ADDEBA17D10F1B114FA46CB62E6D0DE07AE496F74F65HAyAF" TargetMode="External"/><Relationship Id="rId143" Type="http://schemas.openxmlformats.org/officeDocument/2006/relationships/hyperlink" Target="consultantplus://offline/ref=428E7EAA4D1998F16DE54911275183E4A57DBB246A9A0C24C5D924F76AB7177EA2833F35CA7AA8ADDEBA17D10F19114FA46CB62E6D0DE07AE496F74F65HAyAF" TargetMode="External"/><Relationship Id="rId148" Type="http://schemas.openxmlformats.org/officeDocument/2006/relationships/hyperlink" Target="consultantplus://offline/ref=428E7EAA4D1998F16DE54911275183E4A57DBB246A9A0D2DC3DE20F76AB7177EA2833F35CA7AA8ADDEBA17D50C1A114FA46CB62E6D0DE07AE496F74F65HAyAF" TargetMode="External"/><Relationship Id="rId151" Type="http://schemas.openxmlformats.org/officeDocument/2006/relationships/hyperlink" Target="consultantplus://offline/ref=428E7EAA4D1998F16DE54911275183E4A57DBB246A9A0C27C6DD22F76AB7177EA2833F35CA7AA8ADDEBA15D90F1C114FA46CB62E6D0DE07AE496F74F65HAyAF" TargetMode="External"/><Relationship Id="rId156" Type="http://schemas.openxmlformats.org/officeDocument/2006/relationships/hyperlink" Target="consultantplus://offline/ref=428E7EAA4D1998F16DE54911275183E4A57DBB246A9A0C25CFDD26F76AB7177EA2833F35CA7AA8ADDEBA17D10C12114FA46CB62E6D0DE07AE496F74F65HAyAF" TargetMode="External"/><Relationship Id="rId4" Type="http://schemas.openxmlformats.org/officeDocument/2006/relationships/webSettings" Target="webSettings.xml"/><Relationship Id="rId9" Type="http://schemas.openxmlformats.org/officeDocument/2006/relationships/hyperlink" Target="consultantplus://offline/ref=428E7EAA4D1998F16DE54911275183E4A57DBB246A9A0C20C7D224F76AB7177EA2833F35CA7AA8ADDEBA17D10B12114FA46CB62E6D0DE07AE496F74F65HAyAF" TargetMode="External"/><Relationship Id="rId13" Type="http://schemas.openxmlformats.org/officeDocument/2006/relationships/hyperlink" Target="consultantplus://offline/ref=428E7EAA4D1998F16DE54911275183E4A57DBB246A9A0C27C3DB20F76AB7177EA2833F35CA7AA8ADDEBA17D10A1A114FA46CB62E6D0DE07AE496F74F65HAyAF" TargetMode="External"/><Relationship Id="rId18" Type="http://schemas.openxmlformats.org/officeDocument/2006/relationships/hyperlink" Target="consultantplus://offline/ref=428E7EAA4D1998F16DE54911275183E4A57DBB246A9A0C27C3DB20F76AB7177EA2833F35CA7AA8ADDEBA17D10A1B114FA46CB62E6D0DE07AE496F74F65HAyAF" TargetMode="External"/><Relationship Id="rId39" Type="http://schemas.openxmlformats.org/officeDocument/2006/relationships/hyperlink" Target="consultantplus://offline/ref=428E7EAA4D1998F16DE54911275183E4A57DBB246A9A0C27C3DB20F76AB7177EA2833F35CA7AA8ADDEBA17D10A1F114FA46CB62E6D0DE07AE496F74F65HAyAF" TargetMode="External"/><Relationship Id="rId109" Type="http://schemas.openxmlformats.org/officeDocument/2006/relationships/hyperlink" Target="consultantplus://offline/ref=428E7EAA4D1998F16DE54911275183E4A57DBB246A9A0C25CFDD26F76AB7177EA2833F35CA7AA8ADDEBA17D10F1B114FA46CB62E6D0DE07AE496F74F65HAyAF" TargetMode="External"/><Relationship Id="rId34" Type="http://schemas.openxmlformats.org/officeDocument/2006/relationships/hyperlink" Target="consultantplus://offline/ref=428E7EAA4D1998F16DE54911275183E4A57DBB246A9A0C26CFDF22F76AB7177EA2833F35CA7AA8ADDEBA17D10A12114FA46CB62E6D0DE07AE496F74F65HAyAF" TargetMode="External"/><Relationship Id="rId50" Type="http://schemas.openxmlformats.org/officeDocument/2006/relationships/hyperlink" Target="consultantplus://offline/ref=428E7EAA4D1998F16DE54911275183E4A57DBB246A9A0C20C7D224F76AB7177EA2833F35CA7AA8ADDEBA17D10A1D114FA46CB62E6D0DE07AE496F74F65HAyAF" TargetMode="External"/><Relationship Id="rId55" Type="http://schemas.openxmlformats.org/officeDocument/2006/relationships/hyperlink" Target="consultantplus://offline/ref=428E7EAA4D1998F16DE54911275183E4A57DBB246A9A0A2CC1DC2FF76AB7177EA2833F35CA7AA8ADDEBA17D00E12114FA46CB62E6D0DE07AE496F74F65HAyAF" TargetMode="External"/><Relationship Id="rId76" Type="http://schemas.openxmlformats.org/officeDocument/2006/relationships/hyperlink" Target="consultantplus://offline/ref=428E7EAA4D1998F16DE54911275183E4A57DBB246A9A0C27C3DB20F76AB7177EA2833F35CA7AA8ADDEBA17D10A13114FA46CB62E6D0DE07AE496F74F65HAyAF" TargetMode="External"/><Relationship Id="rId97" Type="http://schemas.openxmlformats.org/officeDocument/2006/relationships/hyperlink" Target="consultantplus://offline/ref=428E7EAA4D1998F16DE54911275183E4A57DBB246A9A0C24C5D924F76AB7177EA2833F35CA7AA8ADDEBA17D1081B114FA46CB62E6D0DE07AE496F74F65HAyAF" TargetMode="External"/><Relationship Id="rId104" Type="http://schemas.openxmlformats.org/officeDocument/2006/relationships/hyperlink" Target="consultantplus://offline/ref=428E7EAA4D1998F16DE54911275183E4A57DBB246A9A0C25CFDD26F76AB7177EA2833F35CA7AA8ADDEBA17D1081C114FA46CB62E6D0DE07AE496F74F65HAyAF" TargetMode="External"/><Relationship Id="rId120" Type="http://schemas.openxmlformats.org/officeDocument/2006/relationships/hyperlink" Target="consultantplus://offline/ref=428E7EAA4D1998F16DE54911275183E4A57DBB246A9A0C26CFDF22F76AB7177EA2833F35CA7AA8ADDEBA17D1081C114FA46CB62E6D0DE07AE496F74F65HAyAF" TargetMode="External"/><Relationship Id="rId125" Type="http://schemas.openxmlformats.org/officeDocument/2006/relationships/hyperlink" Target="consultantplus://offline/ref=428E7EAA4D1998F16DE54911275183E4A57DBB246A9A0C26CFDF22F76AB7177EA2833F35CA7AA8ADDEBA17D10F1A114FA46CB62E6D0DE07AE496F74F65HAyAF" TargetMode="External"/><Relationship Id="rId141" Type="http://schemas.openxmlformats.org/officeDocument/2006/relationships/hyperlink" Target="consultantplus://offline/ref=428E7EAA4D1998F16DE54911275183E4A57DBB246A9A0C20C7D224F76AB7177EA2833F35CA7AA8ADDEBA17D10819114FA46CB62E6D0DE07AE496F74F65HAyAF" TargetMode="External"/><Relationship Id="rId146" Type="http://schemas.openxmlformats.org/officeDocument/2006/relationships/hyperlink" Target="consultantplus://offline/ref=428E7EAA4D1998F16DE54911275183E4A57DBB246A9A0C26CFDF22F76AB7177EA2833F35CA7AA8ADDEBA17D10F13114FA46CB62E6D0DE07AE496F74F65HAyAF" TargetMode="External"/><Relationship Id="rId7" Type="http://schemas.openxmlformats.org/officeDocument/2006/relationships/hyperlink" Target="consultantplus://offline/ref=428E7EAA4D1998F16DE54911275183E4A57DBB246A9A0C26CFDF22F76AB7177EA2833F35CA7AA8ADDEBA17D10B12114FA46CB62E6D0DE07AE496F74F65HAyAF" TargetMode="External"/><Relationship Id="rId71" Type="http://schemas.openxmlformats.org/officeDocument/2006/relationships/hyperlink" Target="consultantplus://offline/ref=428E7EAA4D1998F16DE54911275183E4A57DBB246A9A0C27C3DB20F76AB7177EA2833F35CA7AA8ADDEBA17D10A12114FA46CB62E6D0DE07AE496F74F65HAyAF" TargetMode="External"/><Relationship Id="rId92" Type="http://schemas.openxmlformats.org/officeDocument/2006/relationships/hyperlink" Target="consultantplus://offline/ref=428E7EAA4D1998F16DE54911275183E4A57DBB246A9A0C25CFDD26F76AB7177EA2833F35CA7AA8ADDEBA17D1081E114FA46CB62E6D0DE07AE496F74F65HAyAF"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28E7EAA4D1998F16DE54911275183E4A57DBB246A9A0C24C5D924F76AB7177EA2833F35CA7AA8ADDEBA17D10A1C114FA46CB62E6D0DE07AE496F74F65HAyAF" TargetMode="External"/><Relationship Id="rId24" Type="http://schemas.openxmlformats.org/officeDocument/2006/relationships/hyperlink" Target="consultantplus://offline/ref=428E7EAA4D1998F16DE54911275183E4A57DBB246A9A0C25CFDD26F76AB7177EA2833F35CA7AA8ADDEBA17D10A1F114FA46CB62E6D0DE07AE496F74F65HAyAF" TargetMode="External"/><Relationship Id="rId40" Type="http://schemas.openxmlformats.org/officeDocument/2006/relationships/hyperlink" Target="consultantplus://offline/ref=428E7EAA4D1998F16DE54911275183E4A57DBB246A9A0C20C7D224F76AB7177EA2833F35CA7AA8ADDEBA17D10A1F114FA46CB62E6D0DE07AE496F74F65HAyAF" TargetMode="External"/><Relationship Id="rId45" Type="http://schemas.openxmlformats.org/officeDocument/2006/relationships/hyperlink" Target="consultantplus://offline/ref=428E7EAA4D1998F16DE54911275183E4A57DBB246A9A0C25CFDD26F76AB7177EA2833F35CA7AA8ADDEBA17D10918114FA46CB62E6D0DE07AE496F74F65HAyAF" TargetMode="External"/><Relationship Id="rId66" Type="http://schemas.openxmlformats.org/officeDocument/2006/relationships/hyperlink" Target="consultantplus://offline/ref=428E7EAA4D1998F16DE5571C313DDFECA575E52C6A9A02729A8F2BFD3FEF4827F2C46E339C39F2A0DEA415D109H1yAF" TargetMode="External"/><Relationship Id="rId87" Type="http://schemas.openxmlformats.org/officeDocument/2006/relationships/hyperlink" Target="consultantplus://offline/ref=428E7EAA4D1998F16DE54911275183E4A57DBB246A9A0C25CFDD26F76AB7177EA2833F35CA7AA8ADDEBA17D10819114FA46CB62E6D0DE07AE496F74F65HAyAF" TargetMode="External"/><Relationship Id="rId110" Type="http://schemas.openxmlformats.org/officeDocument/2006/relationships/hyperlink" Target="consultantplus://offline/ref=428E7EAA4D1998F16DE54911275183E4A57DBB246A9A0C25CFDD26F76AB7177EA2833F35CA7AA8ADDEBA17D10F18114FA46CB62E6D0DE07AE496F74F65HAyAF" TargetMode="External"/><Relationship Id="rId115" Type="http://schemas.openxmlformats.org/officeDocument/2006/relationships/hyperlink" Target="consultantplus://offline/ref=428E7EAA4D1998F16DE54911275183E4A57DBB246A9A0C26CFDF22F76AB7177EA2833F35CA7AA8ADDEBA17D10818114FA46CB62E6D0DE07AE496F74F65HAyAF" TargetMode="External"/><Relationship Id="rId131" Type="http://schemas.openxmlformats.org/officeDocument/2006/relationships/hyperlink" Target="consultantplus://offline/ref=428E7EAA4D1998F16DE54911275183E4A57DBB246A9A0C20C7D224F76AB7177EA2833F35CA7AA8ADDEBA17D1091D114FA46CB62E6D0DE07AE496F74F65HAyAF" TargetMode="External"/><Relationship Id="rId136" Type="http://schemas.openxmlformats.org/officeDocument/2006/relationships/hyperlink" Target="consultantplus://offline/ref=428E7EAA4D1998F16DE54911275183E4A57DBB246A9A0C25CFDD26F76AB7177EA2833F35CA7AA8ADDEBA17D10D13114FA46CB62E6D0DE07AE496F74F65HAyAF" TargetMode="External"/><Relationship Id="rId157" Type="http://schemas.openxmlformats.org/officeDocument/2006/relationships/hyperlink" Target="consultantplus://offline/ref=428E7EAA4D1998F16DE54911275183E4A57DBB246A9A0C25CFDD26F76AB7177EA2833F35CA7AA8ADDEBA17D10C13114FA46CB62E6D0DE07AE496F74F65HAyAF" TargetMode="External"/><Relationship Id="rId61" Type="http://schemas.openxmlformats.org/officeDocument/2006/relationships/hyperlink" Target="consultantplus://offline/ref=428E7EAA4D1998F16DE54911275183E4A57DBB246A9A0D2CC7DE23F76AB7177EA2833F35CA7AA8ADDEBA17D30812114FA46CB62E6D0DE07AE496F74F65HAyAF" TargetMode="External"/><Relationship Id="rId82" Type="http://schemas.openxmlformats.org/officeDocument/2006/relationships/hyperlink" Target="consultantplus://offline/ref=428E7EAA4D1998F16DE54911275183E4A57DBB246A9A0C26CFDF22F76AB7177EA2833F35CA7AA8ADDEBA17D10912114FA46CB62E6D0DE07AE496F74F65HAyAF" TargetMode="External"/><Relationship Id="rId152" Type="http://schemas.openxmlformats.org/officeDocument/2006/relationships/hyperlink" Target="consultantplus://offline/ref=428E7EAA4D1998F16DE5571C313DDFECA776E629699C02729A8F2BFD3FEF4827F2C46E339C39F2A0DEA415D109H1yAF" TargetMode="External"/><Relationship Id="rId19" Type="http://schemas.openxmlformats.org/officeDocument/2006/relationships/hyperlink" Target="consultantplus://offline/ref=428E7EAA4D1998F16DE54911275183E4A57DBB246A9A0C20C7D224F76AB7177EA2833F35CA7AA8ADDEBA17D10A1B114FA46CB62E6D0DE07AE496F74F65HAyAF" TargetMode="External"/><Relationship Id="rId14" Type="http://schemas.openxmlformats.org/officeDocument/2006/relationships/hyperlink" Target="consultantplus://offline/ref=428E7EAA4D1998F16DE54911275183E4A57DBB246A9A0C20C7D224F76AB7177EA2833F35CA7AA8ADDEBA17D10A1A114FA46CB62E6D0DE07AE496F74F65HAyAF" TargetMode="External"/><Relationship Id="rId30" Type="http://schemas.openxmlformats.org/officeDocument/2006/relationships/hyperlink" Target="consultantplus://offline/ref=428E7EAA4D1998F16DE54911275183E4A57DBB246A9A0C25CFDD26F76AB7177EA2833F35CA7AA8ADDEBA17D10A1D114FA46CB62E6D0DE07AE496F74F65HAyAF" TargetMode="External"/><Relationship Id="rId35" Type="http://schemas.openxmlformats.org/officeDocument/2006/relationships/hyperlink" Target="consultantplus://offline/ref=428E7EAA4D1998F16DE54911275183E4A57DBB246A9A0C20C7D224F76AB7177EA2833F35CA7AA8ADDEBA17D10A1E114FA46CB62E6D0DE07AE496F74F65HAyAF" TargetMode="External"/><Relationship Id="rId56" Type="http://schemas.openxmlformats.org/officeDocument/2006/relationships/hyperlink" Target="consultantplus://offline/ref=428E7EAA4D1998F16DE54911275183E4A57DBB246A9A0823C2D321F76AB7177EA2833F35CA7AA8ADDEBA17D1091C114FA46CB62E6D0DE07AE496F74F65HAyAF" TargetMode="External"/><Relationship Id="rId77" Type="http://schemas.openxmlformats.org/officeDocument/2006/relationships/hyperlink" Target="consultantplus://offline/ref=428E7EAA4D1998F16DE54911275183E4A57DBB246A9A0C20C7D224F76AB7177EA2833F35CA7AA8ADDEBA17D1091A114FA46CB62E6D0DE07AE496F74F65HAyAF" TargetMode="External"/><Relationship Id="rId100" Type="http://schemas.openxmlformats.org/officeDocument/2006/relationships/hyperlink" Target="consultantplus://offline/ref=428E7EAA4D1998F16DE54911275183E4A57DBB246A9A0C20C7D224F76AB7177EA2833F35CA7AA8ADDEBA17D1091E114FA46CB62E6D0DE07AE496F74F65HAyAF" TargetMode="External"/><Relationship Id="rId105" Type="http://schemas.openxmlformats.org/officeDocument/2006/relationships/hyperlink" Target="consultantplus://offline/ref=428E7EAA4D1998F16DE54911275183E4A57DBB246A9A0C24C5D924F76AB7177EA2833F35CA7AA8ADDEBA17D1081D114FA46CB62E6D0DE07AE496F74F65HAyAF" TargetMode="External"/><Relationship Id="rId126" Type="http://schemas.openxmlformats.org/officeDocument/2006/relationships/hyperlink" Target="consultantplus://offline/ref=428E7EAA4D1998F16DE54911275183E4A57DBB246A9A0C25CFDD26F76AB7177EA2833F35CA7AA8ADDEBA17D10D1F114FA46CB62E6D0DE07AE496F74F65HAyAF" TargetMode="External"/><Relationship Id="rId147" Type="http://schemas.openxmlformats.org/officeDocument/2006/relationships/hyperlink" Target="consultantplus://offline/ref=428E7EAA4D1998F16DE5571C313DDFECA775E32E639C02729A8F2BFD3FEF4827E0C4363A9D3BE5AB8BEB538406181A05F529FD216F0FHFyEF" TargetMode="External"/><Relationship Id="rId8" Type="http://schemas.openxmlformats.org/officeDocument/2006/relationships/hyperlink" Target="consultantplus://offline/ref=428E7EAA4D1998F16DE54911275183E4A57DBB246A9A0C27C3DB20F76AB7177EA2833F35CA7AA8ADDEBA17D10B12114FA46CB62E6D0DE07AE496F74F65HAyAF" TargetMode="External"/><Relationship Id="rId51" Type="http://schemas.openxmlformats.org/officeDocument/2006/relationships/hyperlink" Target="consultantplus://offline/ref=428E7EAA4D1998F16DE54911275183E4A57DBB246A9A0A2CC1DC25F76AB7177EA2833F35CA7AA8ADDEBA17D10D1B114FA46CB62E6D0DE07AE496F74F65HAyAF" TargetMode="External"/><Relationship Id="rId72" Type="http://schemas.openxmlformats.org/officeDocument/2006/relationships/hyperlink" Target="consultantplus://offline/ref=428E7EAA4D1998F16DE54911275183E4A57DBB246A9A0C20C7D224F76AB7177EA2833F35CA7AA8ADDEBA17D10A13114FA46CB62E6D0DE07AE496F74F65HAyAF" TargetMode="External"/><Relationship Id="rId93" Type="http://schemas.openxmlformats.org/officeDocument/2006/relationships/hyperlink" Target="consultantplus://offline/ref=428E7EAA4D1998F16DE54911275183E4A57DBB246A9A0C27C3DB20F76AB7177EA2833F35CA7AA8ADDEBA17D10918114FA46CB62E6D0DE07AE496F74F65HAyAF" TargetMode="External"/><Relationship Id="rId98" Type="http://schemas.openxmlformats.org/officeDocument/2006/relationships/hyperlink" Target="consultantplus://offline/ref=428E7EAA4D1998F16DE54911275183E4A57DBB246A9A0C24C5D924F76AB7177EA2833F35CA7AA8ADDEBA17D10818114FA46CB62E6D0DE07AE496F74F65HAyAF" TargetMode="External"/><Relationship Id="rId121" Type="http://schemas.openxmlformats.org/officeDocument/2006/relationships/hyperlink" Target="consultantplus://offline/ref=428E7EAA4D1998F16DE54911275183E4A57DBB246A9A0C26CFDF22F76AB7177EA2833F35CA7AA8ADDEBA17D10812114FA46CB62E6D0DE07AE496F74F65HAyAF" TargetMode="External"/><Relationship Id="rId142" Type="http://schemas.openxmlformats.org/officeDocument/2006/relationships/hyperlink" Target="consultantplus://offline/ref=428E7EAA4D1998F16DE5571C313DDFECA775E32E639C02729A8F2BFD3FEF4827E0C4363A9C30E8AB8BEB538406181A05F529FD216F0FHFyE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28E7EAA4D1998F16DE54911275183E4A57DBB246A9A0C26CFDF22F76AB7177EA2833F35CA7AA8ADDEBA17D10A1E114FA46CB62E6D0DE07AE496F74F65HAyAF" TargetMode="External"/><Relationship Id="rId46" Type="http://schemas.openxmlformats.org/officeDocument/2006/relationships/hyperlink" Target="consultantplus://offline/ref=428E7EAA4D1998F16DE54911275183E4A57DBB246A9A0C26CFDF22F76AB7177EA2833F35CA7AA8ADDEBA17D1091B114FA46CB62E6D0DE07AE496F74F65HAyAF" TargetMode="External"/><Relationship Id="rId67" Type="http://schemas.openxmlformats.org/officeDocument/2006/relationships/hyperlink" Target="consultantplus://offline/ref=428E7EAA4D1998F16DE5571C313DDFECA67EE72E6E9402729A8F2BFD3FEF4827F2C46E339C39F2A0DEA415D109H1yAF" TargetMode="External"/><Relationship Id="rId116" Type="http://schemas.openxmlformats.org/officeDocument/2006/relationships/hyperlink" Target="consultantplus://offline/ref=428E7EAA4D1998F16DE54911275183E4A57DBB246A9A0C25CFDD26F76AB7177EA2833F35CA7AA8ADDEBA17D10F1D114FA46CB62E6D0DE07AE496F74F65HAyAF" TargetMode="External"/><Relationship Id="rId137" Type="http://schemas.openxmlformats.org/officeDocument/2006/relationships/hyperlink" Target="consultantplus://offline/ref=428E7EAA4D1998F16DE54911275183E4A57DBB246A9A0C27C3DB20F76AB7177EA2833F35CA7AA8ADDEBA17D1091D114FA46CB62E6D0DE07AE496F74F65HAyAF" TargetMode="External"/><Relationship Id="rId158" Type="http://schemas.openxmlformats.org/officeDocument/2006/relationships/hyperlink" Target="consultantplus://offline/ref=428E7EAA4D1998F16DE54911275183E4A57DBB246A9A0C26CFDF22F76AB7177EA2833F35CA7AA8ADDEBA17D10E1A114FA46CB62E6D0DE07AE496F74F65HAyAF" TargetMode="External"/><Relationship Id="rId20" Type="http://schemas.openxmlformats.org/officeDocument/2006/relationships/hyperlink" Target="consultantplus://offline/ref=428E7EAA4D1998F16DE54911275183E4A57DBB246A9A0C25CFDD26F76AB7177EA2833F35CA7AA8ADDEBA17D10A19114FA46CB62E6D0DE07AE496F74F65HAyAF" TargetMode="External"/><Relationship Id="rId41" Type="http://schemas.openxmlformats.org/officeDocument/2006/relationships/hyperlink" Target="consultantplus://offline/ref=428E7EAA4D1998F16DE54911275183E4A57DBB246A9A0C25CFDD26F76AB7177EA2833F35CA7AA8ADDEBA17D1091B114FA46CB62E6D0DE07AE496F74F65HAyAF" TargetMode="External"/><Relationship Id="rId62" Type="http://schemas.openxmlformats.org/officeDocument/2006/relationships/hyperlink" Target="consultantplus://offline/ref=428E7EAA4D1998F16DE54911275183E4A57DBB246A9A0D2CC7DE23F76AB7177EA2833F35CA7AA8ADDEBA17D30F1A114FA46CB62E6D0DE07AE496F74F65HAyAF" TargetMode="External"/><Relationship Id="rId83" Type="http://schemas.openxmlformats.org/officeDocument/2006/relationships/hyperlink" Target="consultantplus://offline/ref=428E7EAA4D1998F16DE54911275183E4A57DBB246A9A0C27C3DB20F76AB7177EA2833F35CA7AA8ADDEBA17D1091B114FA46CB62E6D0DE07AE496F74F65HAyAF" TargetMode="External"/><Relationship Id="rId88" Type="http://schemas.openxmlformats.org/officeDocument/2006/relationships/hyperlink" Target="consultantplus://offline/ref=428E7EAA4D1998F16DE54911275183E4A57DBB246A9A0C24C5D924F76AB7177EA2833F35CA7AA8ADDEBA17D1091D114FA46CB62E6D0DE07AE496F74F65HAyAF" TargetMode="External"/><Relationship Id="rId111" Type="http://schemas.openxmlformats.org/officeDocument/2006/relationships/hyperlink" Target="consultantplus://offline/ref=428E7EAA4D1998F16DE54911275183E4A57DBB246A9A0C27C3DB20F76AB7177EA2833F35CA7AA8ADDEBA17D10919114FA46CB62E6D0DE07AE496F74F65HAyAF" TargetMode="External"/><Relationship Id="rId132" Type="http://schemas.openxmlformats.org/officeDocument/2006/relationships/hyperlink" Target="consultantplus://offline/ref=428E7EAA4D1998F16DE54911275183E4A57DBB246A9A0C24C5D924F76AB7177EA2833F35CA7AA8ADDEBA17D10812114FA46CB62E6D0DE07AE496F74F65HAyAF" TargetMode="External"/><Relationship Id="rId153" Type="http://schemas.openxmlformats.org/officeDocument/2006/relationships/hyperlink" Target="consultantplus://offline/ref=428E7EAA4D1998F16DE54911275183E4A57DBB246A9A0C25CFDD26F76AB7177EA2833F35CA7AA8ADDEBA17D10C1E114FA46CB62E6D0DE07AE496F74F65HA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12592</Words>
  <Characters>71776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2020-01-20T09:51:00Z</dcterms:created>
  <dcterms:modified xsi:type="dcterms:W3CDTF">2020-01-20T09:51:00Z</dcterms:modified>
</cp:coreProperties>
</file>